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5B" w:rsidRPr="0089685B" w:rsidRDefault="0089685B" w:rsidP="0089685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Na temelju članka 98. Zakona o odgoju i obrazovanju u osnovnoj i srednjoj školi (Narodne novine,  87/08., 86/09., 92/10., 105/10.-ispr., 90/11., </w:t>
      </w:r>
      <w:r w:rsidR="008A5F4D">
        <w:rPr>
          <w:rFonts w:ascii="Times New Roman" w:eastAsia="Times New Roman" w:hAnsi="Times New Roman" w:cs="Times New Roman"/>
          <w:sz w:val="24"/>
          <w:szCs w:val="24"/>
        </w:rPr>
        <w:t xml:space="preserve">5/12., </w:t>
      </w:r>
      <w:r w:rsidRPr="0089685B">
        <w:rPr>
          <w:rFonts w:ascii="Times New Roman" w:eastAsia="Times New Roman" w:hAnsi="Times New Roman" w:cs="Times New Roman"/>
          <w:sz w:val="24"/>
          <w:szCs w:val="24"/>
        </w:rPr>
        <w:t xml:space="preserve">16/12., 86/12., 94/13., 152/14., 7/17., 68/18., 98/19. i 64/20.) Školski odbor Osnovne škole </w:t>
      </w:r>
      <w:r w:rsidR="00B15DD1">
        <w:rPr>
          <w:rFonts w:ascii="Times New Roman" w:eastAsia="Times New Roman" w:hAnsi="Times New Roman" w:cs="Times New Roman"/>
          <w:sz w:val="24"/>
          <w:szCs w:val="24"/>
        </w:rPr>
        <w:t>Retfala, Osijek</w:t>
      </w:r>
      <w:r w:rsidRPr="0089685B">
        <w:rPr>
          <w:rFonts w:ascii="Times New Roman" w:eastAsia="Times New Roman" w:hAnsi="Times New Roman" w:cs="Times New Roman"/>
          <w:sz w:val="24"/>
          <w:szCs w:val="24"/>
        </w:rPr>
        <w:t>, uz prethodnu suglasnost  Grada Osijeka kao osnivača KLASA:</w:t>
      </w:r>
      <w:r w:rsidR="008A5F4D">
        <w:rPr>
          <w:rFonts w:ascii="Times New Roman" w:eastAsia="Times New Roman" w:hAnsi="Times New Roman" w:cs="Times New Roman"/>
          <w:sz w:val="24"/>
          <w:szCs w:val="24"/>
        </w:rPr>
        <w:t xml:space="preserve"> 012-03/21-01/5</w:t>
      </w:r>
      <w:r w:rsidRPr="0089685B">
        <w:rPr>
          <w:rFonts w:ascii="Times New Roman" w:eastAsia="Times New Roman" w:hAnsi="Times New Roman" w:cs="Times New Roman"/>
          <w:sz w:val="24"/>
          <w:szCs w:val="24"/>
        </w:rPr>
        <w:t>, URBROJ:</w:t>
      </w:r>
      <w:r w:rsidR="008A5F4D">
        <w:rPr>
          <w:rFonts w:ascii="Times New Roman" w:eastAsia="Times New Roman" w:hAnsi="Times New Roman" w:cs="Times New Roman"/>
          <w:sz w:val="24"/>
          <w:szCs w:val="24"/>
        </w:rPr>
        <w:t xml:space="preserve">2158/01-01-21-6 </w:t>
      </w:r>
      <w:r w:rsidRPr="0089685B">
        <w:rPr>
          <w:rFonts w:ascii="Times New Roman" w:eastAsia="Times New Roman" w:hAnsi="Times New Roman" w:cs="Times New Roman"/>
          <w:sz w:val="24"/>
          <w:szCs w:val="24"/>
        </w:rPr>
        <w:t xml:space="preserve">od </w:t>
      </w:r>
      <w:r w:rsidR="008A5F4D">
        <w:rPr>
          <w:rFonts w:ascii="Times New Roman" w:eastAsia="Times New Roman" w:hAnsi="Times New Roman" w:cs="Times New Roman"/>
          <w:sz w:val="24"/>
          <w:szCs w:val="24"/>
        </w:rPr>
        <w:t>11.10.2021.</w:t>
      </w:r>
      <w:r w:rsidRPr="0089685B">
        <w:rPr>
          <w:rFonts w:ascii="Times New Roman" w:eastAsia="Times New Roman" w:hAnsi="Times New Roman" w:cs="Times New Roman"/>
          <w:sz w:val="24"/>
          <w:szCs w:val="24"/>
        </w:rPr>
        <w:t xml:space="preserve"> g</w:t>
      </w:r>
      <w:r w:rsidR="008A5F4D">
        <w:rPr>
          <w:rFonts w:ascii="Times New Roman" w:eastAsia="Times New Roman" w:hAnsi="Times New Roman" w:cs="Times New Roman"/>
          <w:sz w:val="24"/>
          <w:szCs w:val="24"/>
        </w:rPr>
        <w:t>odine</w:t>
      </w:r>
      <w:r w:rsidRPr="0089685B">
        <w:rPr>
          <w:rFonts w:ascii="Times New Roman" w:eastAsia="Times New Roman" w:hAnsi="Times New Roman" w:cs="Times New Roman"/>
          <w:sz w:val="24"/>
          <w:szCs w:val="24"/>
        </w:rPr>
        <w:t xml:space="preserve">  na sjednici održanoj </w:t>
      </w:r>
      <w:r w:rsidR="00B15DD1">
        <w:rPr>
          <w:rFonts w:ascii="Times New Roman" w:eastAsia="Times New Roman" w:hAnsi="Times New Roman" w:cs="Times New Roman"/>
          <w:sz w:val="24"/>
          <w:szCs w:val="24"/>
        </w:rPr>
        <w:t>0</w:t>
      </w:r>
      <w:r w:rsidR="008A5F4D">
        <w:rPr>
          <w:rFonts w:ascii="Times New Roman" w:eastAsia="Times New Roman" w:hAnsi="Times New Roman" w:cs="Times New Roman"/>
          <w:sz w:val="24"/>
          <w:szCs w:val="24"/>
        </w:rPr>
        <w:t>2</w:t>
      </w:r>
      <w:r w:rsidR="00B15DD1">
        <w:rPr>
          <w:rFonts w:ascii="Times New Roman" w:eastAsia="Times New Roman" w:hAnsi="Times New Roman" w:cs="Times New Roman"/>
          <w:sz w:val="24"/>
          <w:szCs w:val="24"/>
        </w:rPr>
        <w:t>.</w:t>
      </w:r>
      <w:r w:rsidR="008A5F4D">
        <w:rPr>
          <w:rFonts w:ascii="Times New Roman" w:eastAsia="Times New Roman" w:hAnsi="Times New Roman" w:cs="Times New Roman"/>
          <w:sz w:val="24"/>
          <w:szCs w:val="24"/>
        </w:rPr>
        <w:t>11</w:t>
      </w:r>
      <w:r w:rsidR="00B15DD1">
        <w:rPr>
          <w:rFonts w:ascii="Times New Roman" w:eastAsia="Times New Roman" w:hAnsi="Times New Roman" w:cs="Times New Roman"/>
          <w:sz w:val="24"/>
          <w:szCs w:val="24"/>
        </w:rPr>
        <w:t>.</w:t>
      </w:r>
      <w:r w:rsidRPr="0089685B">
        <w:rPr>
          <w:rFonts w:ascii="Times New Roman" w:eastAsia="Times New Roman" w:hAnsi="Times New Roman" w:cs="Times New Roman"/>
          <w:sz w:val="24"/>
          <w:szCs w:val="24"/>
        </w:rPr>
        <w:t>2021. g</w:t>
      </w:r>
      <w:r w:rsidR="008A5F4D">
        <w:rPr>
          <w:rFonts w:ascii="Times New Roman" w:eastAsia="Times New Roman" w:hAnsi="Times New Roman" w:cs="Times New Roman"/>
          <w:sz w:val="24"/>
          <w:szCs w:val="24"/>
        </w:rPr>
        <w:t>odine</w:t>
      </w:r>
      <w:r w:rsidRPr="0089685B">
        <w:rPr>
          <w:rFonts w:ascii="Times New Roman" w:eastAsia="Times New Roman" w:hAnsi="Times New Roman" w:cs="Times New Roman"/>
          <w:sz w:val="24"/>
          <w:szCs w:val="24"/>
        </w:rPr>
        <w:t xml:space="preserve">  donio je</w:t>
      </w:r>
    </w:p>
    <w:p w:rsidR="0089685B" w:rsidRPr="0089685B" w:rsidRDefault="0089685B" w:rsidP="0089685B">
      <w:pPr>
        <w:spacing w:after="0" w:line="240" w:lineRule="auto"/>
        <w:ind w:firstLine="720"/>
        <w:jc w:val="both"/>
        <w:rPr>
          <w:rFonts w:ascii="Times New Roman" w:eastAsia="Times New Roman" w:hAnsi="Times New Roman" w:cs="Times New Roman"/>
          <w:sz w:val="24"/>
          <w:szCs w:val="24"/>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32"/>
          <w:szCs w:val="32"/>
          <w:lang w:eastAsia="hr-HR"/>
        </w:rPr>
      </w:pPr>
      <w:r w:rsidRPr="0089685B">
        <w:rPr>
          <w:rFonts w:ascii="Times New Roman" w:eastAsia="Times New Roman" w:hAnsi="Times New Roman" w:cs="Times New Roman"/>
          <w:b/>
          <w:sz w:val="32"/>
          <w:szCs w:val="32"/>
          <w:lang w:eastAsia="hr-HR"/>
        </w:rPr>
        <w:t>S T A T U T</w:t>
      </w:r>
    </w:p>
    <w:p w:rsidR="0089685B" w:rsidRPr="0089685B" w:rsidRDefault="0089685B" w:rsidP="0089685B">
      <w:pPr>
        <w:spacing w:after="0" w:line="240" w:lineRule="auto"/>
        <w:jc w:val="center"/>
        <w:outlineLvl w:val="0"/>
        <w:rPr>
          <w:rFonts w:ascii="Times New Roman" w:eastAsia="Times New Roman" w:hAnsi="Times New Roman" w:cs="Times New Roman"/>
          <w:b/>
          <w:sz w:val="32"/>
          <w:szCs w:val="32"/>
          <w:lang w:eastAsia="hr-HR"/>
        </w:rPr>
      </w:pPr>
      <w:r w:rsidRPr="0089685B">
        <w:rPr>
          <w:rFonts w:ascii="Times New Roman" w:eastAsia="Times New Roman" w:hAnsi="Times New Roman" w:cs="Times New Roman"/>
          <w:b/>
          <w:sz w:val="32"/>
          <w:szCs w:val="32"/>
          <w:lang w:eastAsia="hr-HR"/>
        </w:rPr>
        <w:t xml:space="preserve">OSNOVNE ŠKOLE </w:t>
      </w:r>
      <w:r w:rsidR="00B15DD1">
        <w:rPr>
          <w:rFonts w:ascii="Times New Roman" w:eastAsia="Times New Roman" w:hAnsi="Times New Roman" w:cs="Times New Roman"/>
          <w:b/>
          <w:sz w:val="32"/>
          <w:szCs w:val="32"/>
          <w:lang w:eastAsia="hr-HR"/>
        </w:rPr>
        <w:t>RETFALA, OSIJEK</w:t>
      </w:r>
    </w:p>
    <w:p w:rsidR="0089685B" w:rsidRDefault="0089685B" w:rsidP="0089685B">
      <w:pPr>
        <w:spacing w:after="0" w:line="240" w:lineRule="auto"/>
        <w:rPr>
          <w:rFonts w:ascii="Times New Roman" w:eastAsia="Times New Roman" w:hAnsi="Times New Roman" w:cs="Times New Roman"/>
          <w:sz w:val="24"/>
          <w:szCs w:val="24"/>
          <w:lang w:eastAsia="hr-HR"/>
        </w:rPr>
      </w:pPr>
    </w:p>
    <w:p w:rsidR="008A5F4D" w:rsidRPr="0089685B" w:rsidRDefault="008A5F4D"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 OPĆE ODREDBE</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PREDMET STATUTA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Ovim statutom utvrđuju se statusna obilježja, ustrojstvo, obavljanje djelatnosti, ovlasti i način odlučivanja tijela upravljanja i stručnih tijela, položaj prava i obveze učenika, učitelja i roditelja te druga pitanja od značenja za djelatnost i poslovanje Osnovne škole </w:t>
      </w:r>
      <w:r w:rsidR="00B15DD1">
        <w:rPr>
          <w:rFonts w:ascii="Times New Roman" w:eastAsia="Times New Roman" w:hAnsi="Times New Roman" w:cs="Times New Roman"/>
          <w:sz w:val="24"/>
          <w:szCs w:val="24"/>
          <w:lang w:eastAsia="hr-HR"/>
        </w:rPr>
        <w:t>Retfala,</w:t>
      </w:r>
      <w:r w:rsidRPr="0089685B">
        <w:rPr>
          <w:rFonts w:ascii="Times New Roman" w:eastAsia="Times New Roman" w:hAnsi="Times New Roman" w:cs="Times New Roman"/>
          <w:sz w:val="24"/>
          <w:szCs w:val="24"/>
          <w:lang w:eastAsia="hr-HR"/>
        </w:rPr>
        <w:t xml:space="preserve"> Osijek (u daljem tekstu: Škola).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OBILJEŽJE ŠKOLE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osnovnoškolska javna ustanova.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pravna osoba upisana u sudski registar kod Trgovačkog suda u Osijeku, te u zajednički elektronski upisnik ustanova osnovnog i srednjeg školstva Ministarstva znanosti i obrazovanja (u daljnjem tekstu: Ministarstvo).</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OSNIVAČ</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Osnivač Škole je Grad Osijek. Osnivačka prava prenesena su Odlukom Ministarstva prosvjete i športa od 20. veljače 2002. godine, KLASA: 602-02/02-01/131, URBROJ: 532/1-02-1.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pravni slijednik Osnovne ško</w:t>
      </w:r>
      <w:r w:rsidR="004F51E8">
        <w:rPr>
          <w:rFonts w:ascii="Times New Roman" w:eastAsia="Times New Roman" w:hAnsi="Times New Roman" w:cs="Times New Roman"/>
          <w:sz w:val="24"/>
          <w:szCs w:val="24"/>
          <w:lang w:eastAsia="hr-HR"/>
        </w:rPr>
        <w:t xml:space="preserve">le </w:t>
      </w:r>
      <w:r w:rsidR="00B15DD1">
        <w:rPr>
          <w:rFonts w:ascii="Times New Roman" w:eastAsia="Times New Roman" w:hAnsi="Times New Roman" w:cs="Times New Roman"/>
          <w:sz w:val="24"/>
          <w:szCs w:val="24"/>
          <w:lang w:eastAsia="hr-HR"/>
        </w:rPr>
        <w:t>"Vladimir Nazor" Osijek.</w:t>
      </w:r>
      <w:r w:rsidR="004F51E8">
        <w:rPr>
          <w:rFonts w:ascii="Times New Roman" w:eastAsia="Times New Roman" w:hAnsi="Times New Roman" w:cs="Times New Roman"/>
          <w:sz w:val="24"/>
          <w:szCs w:val="24"/>
          <w:lang w:eastAsia="hr-HR"/>
        </w:rPr>
        <w:t>.</w:t>
      </w: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NAZIV I SJEDIŠTE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Naziv Škole je: Osnovna škola </w:t>
      </w:r>
      <w:r w:rsidR="00B15DD1">
        <w:rPr>
          <w:rFonts w:ascii="Times New Roman" w:eastAsia="Times New Roman" w:hAnsi="Times New Roman" w:cs="Times New Roman"/>
          <w:sz w:val="24"/>
          <w:szCs w:val="24"/>
          <w:lang w:eastAsia="hr-HR"/>
        </w:rPr>
        <w:t>Retfala.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Sjedište Škole je u Osijeku,</w:t>
      </w:r>
      <w:r w:rsidR="004F51E8">
        <w:rPr>
          <w:rFonts w:ascii="Times New Roman" w:eastAsia="Times New Roman" w:hAnsi="Times New Roman" w:cs="Times New Roman"/>
          <w:sz w:val="24"/>
          <w:szCs w:val="24"/>
          <w:lang w:eastAsia="hr-HR"/>
        </w:rPr>
        <w:t xml:space="preserve"> </w:t>
      </w:r>
      <w:r w:rsidR="00B15DD1">
        <w:rPr>
          <w:rFonts w:ascii="Times New Roman" w:eastAsia="Times New Roman" w:hAnsi="Times New Roman" w:cs="Times New Roman"/>
          <w:sz w:val="24"/>
          <w:szCs w:val="24"/>
          <w:lang w:eastAsia="hr-HR"/>
        </w:rPr>
        <w:t>Kapelska 51a.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ISTICANJE NAZIVA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Puni naziv Škola ističe na zgradi u kojoj je njeno sjedište.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PEČATI I ŠTAMBILJI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w:t>
      </w:r>
    </w:p>
    <w:p w:rsidR="0089685B" w:rsidRPr="0089685B" w:rsidRDefault="0089685B" w:rsidP="0089685B">
      <w:pPr>
        <w:spacing w:after="0" w:line="240" w:lineRule="auto"/>
        <w:ind w:firstLine="36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ima dvije vrste pečata i štambilj:</w:t>
      </w:r>
    </w:p>
    <w:p w:rsidR="0089685B" w:rsidRPr="0089685B" w:rsidRDefault="0089685B" w:rsidP="0089685B">
      <w:pPr>
        <w:numPr>
          <w:ilvl w:val="0"/>
          <w:numId w:val="1"/>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jedan ili više pečata s grbom Republike Hrvatske, okruglog oblika, promjera </w:t>
      </w:r>
      <w:smartTag w:uri="urn:schemas-microsoft-com:office:smarttags" w:element="metricconverter">
        <w:smartTagPr>
          <w:attr w:name="ProductID" w:val="38 mm"/>
        </w:smartTagPr>
        <w:r w:rsidRPr="0089685B">
          <w:rPr>
            <w:rFonts w:ascii="Times New Roman" w:eastAsia="Times New Roman" w:hAnsi="Times New Roman" w:cs="Times New Roman"/>
            <w:sz w:val="24"/>
            <w:szCs w:val="24"/>
            <w:lang w:eastAsia="hr-HR"/>
          </w:rPr>
          <w:t>38 mm</w:t>
        </w:r>
      </w:smartTag>
      <w:r w:rsidRPr="0089685B">
        <w:rPr>
          <w:rFonts w:ascii="Times New Roman" w:eastAsia="Times New Roman" w:hAnsi="Times New Roman" w:cs="Times New Roman"/>
          <w:sz w:val="24"/>
          <w:szCs w:val="24"/>
          <w:lang w:eastAsia="hr-HR"/>
        </w:rPr>
        <w:t>, na kojem je uz rub ispisan naziv i sjedište Škole, a u sredini pečata nalazi se grb Republike Hrvatske</w:t>
      </w:r>
    </w:p>
    <w:p w:rsidR="0089685B" w:rsidRPr="0089685B" w:rsidRDefault="0089685B" w:rsidP="0089685B">
      <w:pPr>
        <w:numPr>
          <w:ilvl w:val="0"/>
          <w:numId w:val="1"/>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jedan ili više pečata okruglog oblika, promjera </w:t>
      </w:r>
      <w:smartTag w:uri="urn:schemas-microsoft-com:office:smarttags" w:element="metricconverter">
        <w:smartTagPr>
          <w:attr w:name="ProductID" w:val="25 mm"/>
        </w:smartTagPr>
        <w:r w:rsidRPr="0089685B">
          <w:rPr>
            <w:rFonts w:ascii="Times New Roman" w:eastAsia="Times New Roman" w:hAnsi="Times New Roman" w:cs="Times New Roman"/>
            <w:sz w:val="24"/>
            <w:szCs w:val="24"/>
            <w:lang w:eastAsia="hr-HR"/>
          </w:rPr>
          <w:t>25 mm</w:t>
        </w:r>
      </w:smartTag>
      <w:r w:rsidRPr="0089685B">
        <w:rPr>
          <w:rFonts w:ascii="Times New Roman" w:eastAsia="Times New Roman" w:hAnsi="Times New Roman" w:cs="Times New Roman"/>
          <w:sz w:val="24"/>
          <w:szCs w:val="24"/>
          <w:lang w:eastAsia="hr-HR"/>
        </w:rPr>
        <w:t>, koji sadrži naziv i sjedište Škole,</w:t>
      </w:r>
    </w:p>
    <w:p w:rsidR="0089685B" w:rsidRPr="0089685B" w:rsidRDefault="0089685B" w:rsidP="0089685B">
      <w:pPr>
        <w:numPr>
          <w:ilvl w:val="0"/>
          <w:numId w:val="1"/>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jedan ili više štambilja četvrtastog oblika širine 40 mm i dužine 15 mm koji sadrži naziv i sjedište Škole</w:t>
      </w:r>
    </w:p>
    <w:p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Pečatom iz stavka 1.toč.1. ovoga članka ovjeravaju se javne isprave koje Škola izdaje i akti koje Škola donosi u obavljanju javnih ovlasti.</w:t>
      </w:r>
    </w:p>
    <w:p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Pečat iz stavka 1. točka 2. ovoga članka služi za redovito administrativno-financijsko poslovanje Škole.</w:t>
      </w:r>
    </w:p>
    <w:p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Štambilj se upotrebljava za svakodnevno poslovanje Škole.</w:t>
      </w:r>
    </w:p>
    <w:p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broju, uporabi i čuvanju pečata i štambilja odlučuje ravnatelj.</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DAN ŠKOLE</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ima Dan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Dan škole obilježava se u mjesecu svibnju, a nadnevak se određuje godišnjim planom i programom rada.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ZASTUPANJE I PREDSTAVLJANJE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Članak 8.</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bCs/>
          <w:sz w:val="24"/>
          <w:szCs w:val="24"/>
        </w:rPr>
        <w:t xml:space="preserve">Školu zastupa i predstavlja ravnatelj. </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bCs/>
          <w:sz w:val="24"/>
          <w:szCs w:val="24"/>
        </w:rPr>
        <w:t>Ravnatelj može dati punomoć drugoj osobi za zastupanje škole u pravnom prometu u granicama svojih ovlasti, sukladno zakonu i Statutu Škole.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bCs/>
          <w:sz w:val="24"/>
          <w:szCs w:val="24"/>
        </w:rPr>
        <w:t>Ravnatelj može ovlastiti pojedine radnike Škole za potpisivanje uvjerenja i potvrda o činjenicama o kojima se u Školi vodi službena evidencija.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slučaju parničnog ili upravnog spora između Škole i ravnatelja, Školu zastupa predsjednik Školskog odbora ili osoba koju on pisano opunomoći.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Ovlasti ravnatelja iz stavka 1. ovog članka upisuju se u sudski registar.</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II. OBAVLJANJE DJELATNOSTI</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DJELATNOST</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Članak 9</w:t>
      </w:r>
      <w:r w:rsidRPr="0089685B">
        <w:rPr>
          <w:rFonts w:ascii="Times New Roman" w:eastAsia="Times New Roman" w:hAnsi="Times New Roman" w:cs="Times New Roman"/>
          <w:b/>
          <w:sz w:val="24"/>
          <w:szCs w:val="24"/>
          <w:lang w:eastAsia="hr-HR"/>
        </w:rPr>
        <w:t>.</w:t>
      </w:r>
    </w:p>
    <w:p w:rsidR="0089685B" w:rsidRPr="0089685B" w:rsidRDefault="0089685B" w:rsidP="0089685B">
      <w:pPr>
        <w:spacing w:after="0" w:line="240" w:lineRule="auto"/>
        <w:ind w:firstLine="708"/>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Djelatnost škole je odgoj i osnovno obrazovanje u skladu sa zakonom.</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Osnovno obrazovanje obuhvaća opće obrazovanje i druge oblike obrazovanja djece i mladih.</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Članak 10.</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Djelatnost Škole iz članka 9. ovog statuta obavlja se kao javna služba.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temelju javnih ovlasti Škola obavlja sljedeće poslove: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upise i ispise iz škole s vođenjem odgovarajuće evidencije i dokumentacije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organizacija  i izvođenje nastave i drugih oblika odgojno-obrazovnog rada s učenicima i vođenje odgovarajuće evidencije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vrednovanje i ocjenjivanje učenika i vođenje evidencija o tome kao i o učeničkim postignućima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izricanje i provođenje pedagoških mjera i vođenje evidencije o njima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organizacija predmetnih i razrednih ispita i vođenje evidencije o njima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izdavanje javnih isprava i drugih potvrda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upisivanje podataka o odgojno-obrazovnom radu u e-maticu- zajednički elektronički upisnik ustanova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pri obavljanju poslova na temelju javnih ovlasti te odlučivanju na temelju javnih ovlasti o pravima, obvezama ili pravnim interesima učenika, roditelja ili skrbnika učenika, te drugih fizičkih ili pravnih osoba dužna postupati prema odredbama Zakona o opće upravnom postupku, postupovnim odredbama Zakona o odgoju i obrazovanju u osnovnoj i srednjoj školi i ostalih zakona kojima se uređuje djelatnost osnovnog školstva.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r w:rsidRPr="0089685B">
        <w:rPr>
          <w:rFonts w:ascii="Times New Roman" w:eastAsia="Times New Roman" w:hAnsi="Times New Roman" w:cs="Times New Roman"/>
          <w:sz w:val="24"/>
          <w:szCs w:val="24"/>
          <w:lang w:eastAsia="hr-HR"/>
        </w:rPr>
        <w:tab/>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OSTVARIVANJE OBRAZOVANJA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Odgoj i osnovno obrazovanje ostvaruje se na temelju nacionalnog kurikuluma, nastavnih planova i programa i školskog kurikuluma.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ŠKOLSKI KURIKULUM I GODIŠNJI PLAN I PROGRAM RADA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Članak 12</w:t>
      </w:r>
      <w:r w:rsidRPr="0089685B">
        <w:rPr>
          <w:rFonts w:ascii="Times New Roman" w:eastAsia="Times New Roman" w:hAnsi="Times New Roman" w:cs="Times New Roman"/>
          <w:b/>
          <w:sz w:val="24"/>
          <w:szCs w:val="24"/>
          <w:lang w:eastAsia="hr-HR"/>
        </w:rPr>
        <w:t>.</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radi na temelju školskog kurikuluma i godišnjeg plana i programa rada.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kurikulum donosi Školski odbor do 7. listopada tekuće školske godine na prijedlog Učiteljskog vijeća i prethodnog mišljenja vijeća roditelja.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Školski kurikulum obvezno je elektroničkim putem dostaviti Ministarstvu do 15. listopada tekuće godine te objaviti na web stranici Škole u skladu s propisima vezanim uz zaštitu osobnih podataka.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Godišnjim planom i programom utvrđuje se mjesto, vrijeme, način i izvršitelji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Godišnji plan donosi Školski odbor do 7. listopada tekuće školske godine.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Godišnji plan obvezno je elektroničkim putem dostaviti Ministarstvu do 15. listopada tekuće godine te objaviti na web stranici Škole u skladu s propisima vezanim uz zaštitu osobnih podataka.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RADNI TJEDAN</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radi u petodnevnom radnom tjednu u dvije smjene, o čemu odlučuje Školski odbor u skladu sa prostornim, kadrovskim i drugim uvjetima rada te Državnim pedagoškim standardom osnovnoškolskog sustava odgoja i obrazovanja.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Promjene u organizaciji rada Škola je dužna pravodobno najaviti učenicima, roditeljima i osnivaču.</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IZVOĐENJE NASTAVE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Nastavu i druge oblike  odgojno - obrazovnog rada Škola izvodi na hrvatskom jeziku i latiničnom pismu.</w:t>
      </w:r>
    </w:p>
    <w:p w:rsidR="0089685B" w:rsidRPr="0089685B" w:rsidRDefault="0089685B" w:rsidP="0089685B">
      <w:pPr>
        <w:spacing w:after="0" w:line="240" w:lineRule="auto"/>
        <w:rPr>
          <w:rFonts w:ascii="Times New Roman" w:eastAsia="Times New Roman" w:hAnsi="Times New Roman" w:cs="Times New Roman"/>
          <w:b/>
          <w:i/>
          <w:sz w:val="24"/>
          <w:szCs w:val="24"/>
          <w:lang w:eastAsia="hr-HR"/>
        </w:rPr>
      </w:pPr>
      <w:r w:rsidRPr="0089685B">
        <w:rPr>
          <w:rFonts w:ascii="Times New Roman" w:eastAsia="Times New Roman" w:hAnsi="Times New Roman" w:cs="Times New Roman"/>
          <w:b/>
          <w:i/>
          <w:sz w:val="24"/>
          <w:szCs w:val="24"/>
          <w:lang w:eastAsia="hr-HR"/>
        </w:rPr>
        <w:tab/>
      </w:r>
      <w:r w:rsidRPr="0089685B">
        <w:rPr>
          <w:rFonts w:ascii="Times New Roman" w:eastAsia="Times New Roman" w:hAnsi="Times New Roman" w:cs="Times New Roman"/>
          <w:b/>
          <w:i/>
          <w:sz w:val="24"/>
          <w:szCs w:val="24"/>
          <w:lang w:eastAsia="hr-HR"/>
        </w:rPr>
        <w:tab/>
      </w:r>
      <w:r w:rsidRPr="0089685B">
        <w:rPr>
          <w:rFonts w:ascii="Times New Roman" w:eastAsia="Times New Roman" w:hAnsi="Times New Roman" w:cs="Times New Roman"/>
          <w:b/>
          <w:i/>
          <w:sz w:val="24"/>
          <w:szCs w:val="24"/>
          <w:lang w:eastAsia="hr-HR"/>
        </w:rPr>
        <w:tab/>
      </w:r>
      <w:r w:rsidRPr="0089685B">
        <w:rPr>
          <w:rFonts w:ascii="Times New Roman" w:eastAsia="Times New Roman" w:hAnsi="Times New Roman" w:cs="Times New Roman"/>
          <w:b/>
          <w:i/>
          <w:sz w:val="24"/>
          <w:szCs w:val="24"/>
          <w:lang w:eastAsia="hr-HR"/>
        </w:rPr>
        <w:tab/>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IZVOĐENJE ODGOJNO - OBRAZOVNIH AKTIVNOSTI</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Radi upotpunjavanja sadržaja te realizacije zadaća i ciljeva odgoja i općeg obrazovanja, Škola može izvoditi poludnevne i jednodnevne izlete i ekskurzije te poduzimati druge odgovarajuće aktivnosti prema planu utvrđenom godišnjim planom i programom rada te školskim kurikulumom.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Aktivnosti iz stavka 1. ovog članka trebaju biti u funkciji ostvarivanja nacionalnog kurikuluma i nastavnog plana i programa i drugih kurikularnih  dokumenata  propisanih zakonom.</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Izleti, ekskurzije i druge aktivnosti organiziraju se u skladu s Pravilnikom o izvođenju izleta, ekskurzija i drugih odgojno obrazovnih aktivnosti izvan škole.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RAZREDI I RAZREDNI ODJELI</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 odjeli ustrojavaju se na početku školske godine sukladno zakonu, provedbenim propisima, Državnom pedagoškom standardu osnovnoškolskog sustava odgoja i obrazovanja.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Broj učenika u razrednom odjelu ili odgojno-obrazovnoj skupini propisuje ministar u skladu sa Državnim pedagoškim standardom osnovnoškolskog sustava odgoja i obrazovanja.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 xml:space="preserve">PRODUŽENI BORAVAK </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Produženi boravak organizira osnivač školske ustanove, a može se izvoditi u školskoj ustanovi sukladno Zakonu i drugim provedbenim propisima uz odobrenje Ministarstva.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IZVANNASTAVNE AKTIVNOSTI</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izvode izvannastavne aktivnosti radi zadovoljavanja različitih potreba i interesa učenika.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Izvannastavne aktivnosti planiraju se školskim kurikulumom, godišnjim planom i programom rada i programom rada neposrednih nositelja odgojno-obrazovne djelatnosti u Školi.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Izvannastavne aktivnosti nisu obvezne za učenike, ali se učenicima mogu priznati kao ispunjavanje školskih obveza.</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može osnovati zadrugu kao oblik izvannastavne aktivnosti i stavljati u promet proizvode koji su rezultat rada učenika.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Sredstva ostvarena na takav način moraju se posebno evidentirati i mogu se uporabiti isključivo za rad učeničke zadruge i unaprjeđivanje odgojno-obrazovnog rada Škole.</w:t>
      </w:r>
    </w:p>
    <w:p w:rsidR="0089685B" w:rsidRPr="0089685B" w:rsidRDefault="0089685B" w:rsidP="0089685B">
      <w:pPr>
        <w:spacing w:after="0" w:line="240" w:lineRule="auto"/>
        <w:ind w:left="36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IZVANŠKOLSKE AKTIVNOSTI</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Učeniku koji je uključen u izvanškolske aktivnosti, rad u izvanškolskim aktivnostima učiteljsko vijeće može priznati kao ispunjavanje školskih obveza.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SURADNJA ŠKOLE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izvođenju odgojno-obrazovnih sadržaja te obavljanju djelatnosti Škola surađuje s drugim školama, ustanovama, udrugama te drugim pravnim i fizičkim osobama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Škola sudjeluje u društvenom životu naselja/mjesta s čijih područja učenici pohađaju Školu.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tu svrhu Škola organizira kulturno-umjetničke manifestacije, sportska natjecanja i dr.</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UČENIČKI KLUBOVI I DRUŠTVA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mogu osnivati učenički klubovi i društva u skladu sa posebnim propisima.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može biti i vježbaonica za studente koji se osposobljavaju za obavljanje odgojno-obrazovnih poslova.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ŠKOLSKA KNJIŽNICA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24.</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ima knjižnicu.</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Školska knjižnica ima obilježje knjižnice u sastavu i dio je obrazovnog procesa Škole.</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 knjižnice uređuje se pravilnikom.</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III. USTROJSTVO ŠKOLE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UNUTARNJE USTROJSTVO</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25.</w:t>
      </w:r>
    </w:p>
    <w:p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Škola obavlja djelatnost iz članka 12. ovog statuta u sjedištu Škole.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 xml:space="preserve">U sjedištu Škole izvodi se nastava i drugi oblici odgojno-obrazovnog rada za učenike od prvog do osmog razreda.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26.</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ustrojavaju dvije službe:</w:t>
      </w:r>
    </w:p>
    <w:p w:rsidR="0089685B" w:rsidRPr="0089685B" w:rsidRDefault="0089685B" w:rsidP="0089685B">
      <w:pPr>
        <w:spacing w:after="0" w:line="240" w:lineRule="auto"/>
        <w:ind w:left="708"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1. stručno-pedagoška</w:t>
      </w:r>
    </w:p>
    <w:p w:rsidR="0089685B" w:rsidRPr="0089685B" w:rsidRDefault="0089685B" w:rsidP="0089685B">
      <w:pPr>
        <w:spacing w:after="0" w:line="240" w:lineRule="auto"/>
        <w:ind w:left="708"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2. administrativno-tehnička.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Stručno- 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Unutarnji rad i poslovanje Škole uređuje se </w:t>
      </w:r>
      <w:r w:rsidRPr="0089685B">
        <w:rPr>
          <w:rFonts w:ascii="Times New Roman" w:eastAsia="Times New Roman" w:hAnsi="Times New Roman" w:cs="Times New Roman"/>
          <w:bCs/>
          <w:sz w:val="24"/>
          <w:szCs w:val="24"/>
          <w:lang w:eastAsia="hr-HR"/>
        </w:rPr>
        <w:t>Kućnim redom koji donosi Školski odbor</w:t>
      </w: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Cs/>
          <w:sz w:val="24"/>
          <w:szCs w:val="24"/>
          <w:lang w:eastAsia="hr-HR"/>
        </w:rPr>
        <w:t>nakon provedene rasprave na  Učiteljskom vijeću, Vijeću roditelja i Vijeću učenika.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Kućnim redom</w:t>
      </w:r>
      <w:r w:rsidRPr="0089685B">
        <w:rPr>
          <w:rFonts w:ascii="Times New Roman" w:eastAsia="Times New Roman" w:hAnsi="Times New Roman" w:cs="Times New Roman"/>
          <w:sz w:val="24"/>
          <w:szCs w:val="24"/>
          <w:lang w:eastAsia="hr-HR"/>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 Školi je zabranjen svaki oblik promidžbe i prodaje proizvoda koji nisu u skladu s ciljevima odgoja i obrazovanja.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Školski odbor </w:t>
      </w:r>
      <w:r w:rsidRPr="0089685B">
        <w:rPr>
          <w:rFonts w:ascii="Times New Roman" w:eastAsia="Times New Roman" w:hAnsi="Times New Roman" w:cs="Times New Roman"/>
          <w:bCs/>
          <w:sz w:val="24"/>
          <w:szCs w:val="24"/>
          <w:lang w:eastAsia="hr-HR"/>
        </w:rPr>
        <w:t>nakon provedene rasprave na  Učiteljskom vijeću, Vijeću roditelja i Vijeću učenika</w:t>
      </w:r>
      <w:r w:rsidRPr="0089685B">
        <w:rPr>
          <w:rFonts w:ascii="Times New Roman" w:eastAsia="Times New Roman" w:hAnsi="Times New Roman" w:cs="Times New Roman"/>
          <w:sz w:val="24"/>
          <w:szCs w:val="24"/>
          <w:lang w:eastAsia="hr-HR"/>
        </w:rPr>
        <w:t xml:space="preserve"> donosi Etički kodeks neposrednih nositelja odgojno obrazovnih djelatnosti u Školi prema kojemu su dužne postupati sve osobe koje kodeks obvezuje.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IV. TIJELA ŠKOLE </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numPr>
          <w:ilvl w:val="0"/>
          <w:numId w:val="3"/>
        </w:numPr>
        <w:spacing w:after="0" w:line="240" w:lineRule="auto"/>
        <w:rPr>
          <w:rFonts w:ascii="Times New Roman" w:eastAsia="Times New Roman" w:hAnsi="Times New Roman" w:cs="Times New Roman"/>
          <w:b/>
          <w:sz w:val="24"/>
          <w:szCs w:val="24"/>
          <w:u w:val="single"/>
          <w:lang w:eastAsia="hr-HR"/>
        </w:rPr>
      </w:pPr>
      <w:r w:rsidRPr="0089685B">
        <w:rPr>
          <w:rFonts w:ascii="Times New Roman" w:eastAsia="Times New Roman" w:hAnsi="Times New Roman" w:cs="Times New Roman"/>
          <w:b/>
          <w:sz w:val="24"/>
          <w:szCs w:val="24"/>
          <w:u w:val="single"/>
          <w:lang w:eastAsia="hr-HR"/>
        </w:rPr>
        <w:t>UPRAVLJANJE ŠKOLOM</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ŠKOLSKI ODBOR</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Školom upravlja Školski odbor.</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ima sedam (7) članova.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Jednog (1) člana bira i razrješuje radničko vijeće, a ako ono nije utemeljeno, imenuju ga i opozivaju radnici neposrednim i tajnim glasovanjem, na način propisan Zakonom o radu za izbor radničkog vijeća koje ima samo jednog člana, a ostalih šest (6) članova imenuje i razrješava: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u w:val="single"/>
          <w:lang w:eastAsia="hr-HR"/>
        </w:rPr>
        <w:t>Učiteljsko vijeće</w:t>
      </w:r>
      <w:r w:rsidRPr="0089685B">
        <w:rPr>
          <w:rFonts w:ascii="Times New Roman" w:eastAsia="Times New Roman" w:hAnsi="Times New Roman" w:cs="Times New Roman"/>
          <w:sz w:val="24"/>
          <w:szCs w:val="24"/>
          <w:lang w:eastAsia="hr-HR"/>
        </w:rPr>
        <w:t xml:space="preserve"> dva (2) člana iz reda učitelja i stručnih suradnika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u w:val="single"/>
          <w:lang w:eastAsia="hr-HR"/>
        </w:rPr>
        <w:t>Vijeće roditelja</w:t>
      </w:r>
      <w:r w:rsidRPr="0089685B">
        <w:rPr>
          <w:rFonts w:ascii="Times New Roman" w:eastAsia="Times New Roman" w:hAnsi="Times New Roman" w:cs="Times New Roman"/>
          <w:sz w:val="24"/>
          <w:szCs w:val="24"/>
          <w:lang w:eastAsia="hr-HR"/>
        </w:rPr>
        <w:t xml:space="preserve"> jednog (1) člana iz reda roditelja koji nije radnik škole</w:t>
      </w:r>
    </w:p>
    <w:p w:rsid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u w:val="single"/>
          <w:lang w:eastAsia="hr-HR"/>
        </w:rPr>
        <w:t>osnivač</w:t>
      </w:r>
      <w:r w:rsidRPr="0089685B">
        <w:rPr>
          <w:rFonts w:ascii="Times New Roman" w:eastAsia="Times New Roman" w:hAnsi="Times New Roman" w:cs="Times New Roman"/>
          <w:sz w:val="24"/>
          <w:szCs w:val="24"/>
          <w:lang w:eastAsia="hr-HR"/>
        </w:rPr>
        <w:t xml:space="preserve"> tri (3) člana.</w:t>
      </w:r>
    </w:p>
    <w:p w:rsidR="00B15DD1" w:rsidRPr="0089685B" w:rsidRDefault="00B15DD1" w:rsidP="0089685B">
      <w:pPr>
        <w:numPr>
          <w:ilvl w:val="0"/>
          <w:numId w:val="2"/>
        </w:num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30.</w:t>
      </w:r>
    </w:p>
    <w:p w:rsidR="0089685B" w:rsidRPr="0089685B" w:rsidRDefault="0089685B" w:rsidP="0089685B">
      <w:pPr>
        <w:spacing w:after="0" w:line="240" w:lineRule="auto"/>
        <w:ind w:firstLine="708"/>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Članom Školskog odbora ne može biti imenovana osoba za koju postoje zapreke za imenovanje prema  odredbama Zakona o odgoju i obrazovanju u osnovnoj i srednjoj školi. </w:t>
      </w:r>
    </w:p>
    <w:p w:rsidR="0089685B" w:rsidRPr="0089685B" w:rsidRDefault="0089685B" w:rsidP="0089685B">
      <w:pPr>
        <w:spacing w:after="0" w:line="240" w:lineRule="auto"/>
        <w:ind w:firstLine="708"/>
        <w:rPr>
          <w:rFonts w:ascii="Times New Roman" w:eastAsia="Times New Roman" w:hAnsi="Times New Roman" w:cs="Times New Roman"/>
          <w:bCs/>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IZBOR ČLANOVA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 dva (2) člana Školskog odbora koje imenuje Učiteljsko vijeće iz reda učitelja i stručnih suradnika obavlja se na sjednici Učiteljskog vijeća tajnim glasovanjem.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pravovaljano ako je glasovanju pristupila većina članova Učiteljskog vijeća.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Sjednicu Učiteljskog vijeća saziva ravnatelj.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 provođenje izbora Učiteljsko vijeće imenuje izborno povjerenstvo.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Izborno povjerenstvo ima predsjednika i dva (2) člana.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izbornog povjerenstva ne mogu se imenovati za člana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Izbori se održavaju najmanje trideset (30) dana prije isteka mandata članova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izborima izborno povjerenstvo vodi zapisnik.</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Kandidate za članove Školskog odbora iz reda učitelja i stručnih suradnika može predložiti svaki član Učiteljskog vijeća nazočan na sjednici Učiteljskog vijeća.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članove Školskog odbora  predlaže se najmanje dva kandidata.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Svaki učitelj i stručni suradnik može sam istaknuti svoju kandidaturu.</w:t>
      </w:r>
    </w:p>
    <w:p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Kandidatom se smatra svaki učitelj i stručni suradnik koji je prihvatio kandidaturu ili koji je sam istaknuo svoju kandidaturu</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32.</w:t>
      </w:r>
    </w:p>
    <w:p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završetka kandidiranja, temeljem popisa kandidata izborno povjerenstvo sastavlja izbornu listu prema abecednom redu.</w:t>
      </w:r>
    </w:p>
    <w:p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33.</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Nakon utvrđivanja izborne liste izborno povjerenstvo izrađuje glasačke listiće.</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Broj glasačkih listića mora biti jednak broju nazočnih birača.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Glasački listići su iste veličine, boje i oblika.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glasačkom listiću prezimena kandidata navedena su abecednim redom.</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Birač glasuje zaokruživanjem rednog broja ispred kandidata za kojega glasuje, a može glasovati za najviše dva kandidata koliko se i bira.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Tajnim glasovanjem ravna predsjednik Izbornog povjerenstva. </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zatraži i dobije glasački listić birača će se zabilježiti na popisu svih birača.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Ispunjeni glasački listić stavlja se u glasačku kutiju uz koju se nalaze članovi Izbornog povjerenstva.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 xml:space="preserve">Nevažeći je nepopunjeni glasački listić kao i listić na kojem su dopisana nova imena odnosno glasački listić koji je tako popunjen da se ne može sa sigurnošću utvrditi za kojeg kandidata je glasovano, te glasački listić na kojem je zaokruženo više od dva kandidata. </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su svi birači predali glasačke listiće i nakon što je predsjednik Izbornog povjerenstva objavio da je glasovanje završeno, utvrđuju se rezultati glasovanja.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Predsjednik Izbornog povjerenstva objavljuje rezultate glasovanja. </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Objavljuje koliko je birača od ukupnog broja primilo glasačke listiće, koliko ih je ukupno glasovalo, koliki je broj nevažećih listića, te koliko je birača glasovalo za izbor pojedinog kandidata. </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toga predsjednik Izbornog povjerenstva proglašava koji su kandidati izabrani.</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Prigovor na rezultat izbora može podnijeti svaki član Učiteljskog vijeća odmah po objavi rezultata glasovanja. Ako Učiteljsko vijeće javnim glasovanjem većinom glasova prihvati prigovor da je tijekom izbora bilo povreda postupka ili propusta Izbornog povjerenstva, glasovanje se ponavlja na istoj sjednici.</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članove Školskog odbora izabrani su kandidati koji su dobili najveći broj glasova nazočnih birača odnosno većinu glasova birača.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Ukoliko se ne može utvrditi koji je kandidat izabran, zbog toga što su dva ili više kandidata dobili jednak broj glasova glasovanje se ponavlja samo za te kandidate sve dok jedan od kandidata ne dobije veći broj glasova.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Ravnatelj škole dužan je izvijestiti Vijeće roditelja o potrebi izbora roditelja za predstavnika roditelja u Školski odbor.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O izboru jednog (1) člana Školskog odbora iz reda roditelja koji nije radnik škole odlučuju roditelji na sjednici Vijeća roditelja.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Kandidata za člana Školskog odbora iz reda roditelja mogu predlagati svi nazočni na sjednici Vijeća roditelja.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Svaki roditelj može sam istaknuti svoju kandidaturu, osim ako je član Vijeća roditelja istodobno i radnik škole.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Kandidatom se smatra svaki roditelj koji je prihvatio kandidaturu ili je sam istaknuo svoju kandidaturu u skladu sa stavkom 4. ovoga članka.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Vijeće roditelja javnim glasovanjem bira jednog (1) člana Školskog odbora.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pravovaljano ako je glasovanju pristupila većina članova Vijeća roditelja.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člana Školskog odbora izabran je kandidat koji je dobio najveći broj glasova nazočnih birača odnosno većinu glasova birača.</w:t>
      </w:r>
    </w:p>
    <w:p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Ukoliko se ne može utvrditi koji je kandidat izabran, zbog toga što su dva ili više kandidata dobili jednak broj glasova glasovanje se ponavlja samo za te kandidate na istoj</w:t>
      </w:r>
      <w:r w:rsidRPr="0089685B">
        <w:rPr>
          <w:rFonts w:ascii="Times New Roman" w:eastAsia="Times New Roman" w:hAnsi="Times New Roman" w:cs="Times New Roman"/>
          <w:b/>
          <w:sz w:val="24"/>
          <w:szCs w:val="24"/>
          <w:lang w:eastAsia="hr-HR"/>
        </w:rPr>
        <w:t xml:space="preserve"> </w:t>
      </w:r>
      <w:r w:rsidRPr="0089685B">
        <w:rPr>
          <w:rFonts w:ascii="Times New Roman" w:eastAsia="Times New Roman" w:hAnsi="Times New Roman" w:cs="Times New Roman"/>
          <w:sz w:val="24"/>
          <w:szCs w:val="24"/>
          <w:lang w:eastAsia="hr-HR"/>
        </w:rPr>
        <w:t>sjednici.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Nakon izbora utvrđuje se jedan (1) član iz reda roditelja kojeg će Vijeće roditelja imenovati u Školski odbor.</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OBAVIJEST OSNIVAČU O IZABRANIM ČLANOVIMA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35.</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Odluke Učiteljskog vijeća i Vijeća roditelja o imenovanju i razrješenju članova odnosno člana u Školski odbor, ravnatelj dostavlja osnivaču u roku od tri (3) dana od donošenja istih.</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KONSTITUIRANJE ŠKOLSKOG ODBORA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imenovanja većine članova školskog odbora u roku od 15 dana ravnatelj saziva  konstituirajuću sjednicu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Konstituirajuću sjednicu do izbora predsjednika školskog odbora vodi najstariji član školskog odbora. </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DNEVNI RED KONSTITUIRAJUĆE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37.</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Dnevni red konstituirajuće sjednice obvezno sadrži:</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izvješće predsjedavatelja sjednice o imenovanim članovima školskog odbora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verificiranje mandata imenovanih članova školskog odbora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 predsjednika i zamjenika predsjednika školskog odbora.</w:t>
      </w:r>
    </w:p>
    <w:p w:rsidR="0089685B" w:rsidRPr="0089685B" w:rsidRDefault="0089685B" w:rsidP="0089685B">
      <w:pPr>
        <w:spacing w:after="0" w:line="240" w:lineRule="auto"/>
        <w:ind w:left="2124"/>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VERIFIKACIJA MANDATA</w:t>
      </w:r>
    </w:p>
    <w:p w:rsidR="0089685B" w:rsidRPr="0089685B" w:rsidRDefault="0089685B" w:rsidP="0089685B">
      <w:pPr>
        <w:spacing w:after="0" w:line="240" w:lineRule="auto"/>
        <w:ind w:left="2124"/>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Verifikaciju mandata imenovanih članova školskog odbora obavlja predsjedavatelj sjednice provjerom identiteta člana s podatcima iz akta o imenovanju.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Članovima školskog odbora mandat teče od dana konstituiranja školskog odbora i traje četiri godine.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Školskog odbora mogu biti ponovno imenovani.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IZBOR PREDSJEDNIKA I ZAMJENIKA PREDSJEDNIKA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i zamjenika predsjednika školskog odbora može biti izabran svaki član školskog odbora prema osobnoj ili prihvaćenoj kandidaturi.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i zamjenik predsjednika školskog odbora biraju se na četiri godine.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kandidatima za predsjednika i zamjenika predsjednika školskog odbora članovi školskog odbora glasuju javno dizanjem ruke.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izbora predsjednika školskog odbora predsjedavatelj sjednice predaje predsjedniku dalje vođenje sjednice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konstituiranju školskog odbora ravnatelj je dužan izvijestiti osnivača najkasnije u roku od tri (3) dana od dana konstituiranja.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RAZRJEŠENJE ČLANOVA  I RASPUŠTANJE ŠKOLSKOG ODBORA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40.</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školskog odbora razrješava se članstva u školskom odboru:</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to sam zatraži</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njegovo razrješenje zatraži tijelo koje ga je imenovalo u školski odbor</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školski odbor utvrdi da član ne ispunjava obveze utvrđene zakonom, osnivačkim aktom ili ovim statutom</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kada to zatraži prosvjetni inspektor</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je lišen prava na roditeljsku skrb</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mu je izrečena zaštitna mjera ili kada je prekršajno kažnjen prema Zakonu o zaštiti od nasilja u obitelji</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bude pravomoćno osuđen ili kada protiv njega bude pokrenut kazneni postupak zbog osnovane sumnje o počinjenju kaznenog djela iz članka 106. Zakona o odgoju i obrazovanju u osnovnoj i srednjoj školi.</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t xml:space="preserve">        Članak 41.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biti raspušten i prije isteka mandata ako ne obavlja poslove iz svojega djelokruga u skladu sa zakonom, aktom o osnivanju ili statutom škole ili ako te poslove obavlja na način koji ne omogućuje redovito poslovanje i obavljanje djelatnosti Škole.</w:t>
      </w:r>
    </w:p>
    <w:p w:rsidR="0089685B" w:rsidRPr="0089685B" w:rsidRDefault="0089685B" w:rsidP="0089685B">
      <w:pPr>
        <w:spacing w:after="0" w:line="240" w:lineRule="auto"/>
        <w:ind w:firstLine="708"/>
        <w:jc w:val="both"/>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Odluku o raspuštanju Školskog odbora donosi </w:t>
      </w:r>
      <w:r w:rsidRPr="0089685B">
        <w:rPr>
          <w:rFonts w:ascii="Times New Roman" w:eastAsia="Times New Roman" w:hAnsi="Times New Roman" w:cs="Times New Roman"/>
          <w:b/>
          <w:sz w:val="24"/>
          <w:szCs w:val="24"/>
          <w:lang w:eastAsia="hr-HR"/>
        </w:rPr>
        <w:t>upravno tijelo županije nadležno za poslove obrazovanja.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RADNA TIJELA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osnivati povjerenstva ili radne skupine za proučavanje pitanja, pripremanje prijedloga akata ili obavljanje drugih poslova važnih za Školu.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povjerenstava i radnih skupina imenuju se na vrijeme koje je potrebno da se obavi određena zadaća.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u svako doba opozvati povjerenstvo ili radnu skupinu, odnosno pojedinog člana.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SASTAV RADNIH TIJELA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članove povjerenstava i radnih skupina imenuju se radnici Škole uz njihovu prethodnu suglasnost ako rad u povjerenstvu nije radnikova ugovorna radna obveza.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Iznimno kada je propisano da određeno povjerenstvo ili radna skupina mora imati sastav koji se ne može osigurati od radnika Škole ili kada je to prema naravi zadaće potrebno, školski odbor može za članove povjerenstava ili radne skupine imenovati i osobe izvan Škole uz njihovu suglasnost.</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OVLASTI  ŠKOLSKOG ODBORA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44.</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Školski odbor: </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imenuje ravnatelja Škole uz prethodnu suglasnost ministra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razrješuje ravnatelja Škole sukladno zakonskim odredbama i odredbama ovoga statuta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donosi Statut i opće akte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donosi godišnji plan i program rada na prijedlog ravnatelja i nadzire njegovo izvršavanje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donosi školski kurikulum na prijedlog učiteljskog vijeća i ravnatelja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osnivaču i ravnatelju prijedloge i mišljenja o pitanjima važnim za rad i sigurnost u Školi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uz prethodnu suglasnost osnivača o promjeni djelatnosti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daje ravnatelju prethodnu suglasnost  u svezi sa zasnivanjem i prestankom  radnog odnosa u Školi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upućivanju radnika na prosudbu radne sposobnosti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zahtjevima radnika za zaštitu prava iz radnog odnosa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žalbama protiv rješenja školskih tijela donesenih na osnovi javnih ovlasti, osim kada je zakonom ili podzakonskim aktom određeno drukčije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donosi financijski plan, polugodišnji i godišnji  </w:t>
      </w:r>
      <w:r w:rsidRPr="0089685B">
        <w:rPr>
          <w:rFonts w:ascii="Times New Roman" w:eastAsia="Times New Roman" w:hAnsi="Times New Roman" w:cs="Times New Roman"/>
          <w:bCs/>
          <w:sz w:val="24"/>
          <w:szCs w:val="24"/>
          <w:lang w:eastAsia="hr-HR"/>
        </w:rPr>
        <w:t xml:space="preserve">izvještaj </w:t>
      </w:r>
      <w:r w:rsidRPr="0089685B">
        <w:rPr>
          <w:rFonts w:ascii="Times New Roman" w:eastAsia="Times New Roman" w:hAnsi="Times New Roman" w:cs="Times New Roman"/>
          <w:sz w:val="24"/>
          <w:szCs w:val="24"/>
          <w:lang w:eastAsia="hr-HR"/>
        </w:rPr>
        <w:t>na prijedlog ravnatelja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osniva učeničku zadrugu, klubove i udruge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uporabi dobiti u skladu s osnivačkim aktom</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odlučuje samostalno o stjecanju, opterećivanju ili otuđivanju  pokretne imovine,  te investicijskim radovima čija je vrijednost od  100.000,00   do 200.000,00 kuna, a preko 200.000,00 kuna uz suglasnost osnivača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   </w:t>
      </w:r>
      <w:r w:rsidRPr="0089685B">
        <w:rPr>
          <w:rFonts w:ascii="Times New Roman" w:eastAsia="Times New Roman" w:hAnsi="Times New Roman" w:cs="Times New Roman"/>
          <w:sz w:val="24"/>
          <w:szCs w:val="24"/>
          <w:lang w:eastAsia="hr-HR"/>
        </w:rPr>
        <w:tab/>
        <w:t xml:space="preserve">odlučuje, uz suglasnost osnivača, o stjecanju, opterećivanju ili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otuđivanju nekretnina bez obzira na vrijednost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   bira i razrješava predsjednika i zamjenika predsjednika školskog odbora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ustrojavanju cjelodnevnog ili produženog boravka učenika u Školi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promjenu naziva i sjedišta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statusne promjene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ravnatelju mjere poslovne politike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razmatra rezultate obrazovnog rada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razmatra predstavke i prijedloge građana u svezi s radom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i druge poslove određene propisima, ovim statutom i drugim općim aktima Škole.</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PRAVA I DUŽNOSTI ČLANOVA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45.</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školskog odbora ima prava i dužnosti: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nazočiti sjednicama školskog odbora i sudjelovati u radu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postavljati pitanja predsjedniku i drugim osobama koje sudjeluju u radu na sjednici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podnositi prijedloge i zahtijevati da se o njima raspravlja i odlučuje na sjednicama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prihvatiti izbor u radna tijela koja osniva školski odbor</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sudjelovati na sjednicama radnih tijela.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Prava i dužnosti iz stavka 1. ovog članka su osobna i član ih ne može prenijeti na trećega.</w:t>
      </w:r>
    </w:p>
    <w:p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DOSTAVLJANJE MATERIJALA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ab/>
      </w:r>
      <w:r w:rsidRPr="0089685B">
        <w:rPr>
          <w:rFonts w:ascii="Times New Roman" w:eastAsia="Times New Roman" w:hAnsi="Times New Roman" w:cs="Times New Roman"/>
          <w:b/>
          <w:sz w:val="24"/>
          <w:szCs w:val="24"/>
          <w:lang w:eastAsia="hr-HR"/>
        </w:rPr>
        <w:tab/>
      </w:r>
      <w:r w:rsidRPr="0089685B">
        <w:rPr>
          <w:rFonts w:ascii="Times New Roman" w:eastAsia="Times New Roman" w:hAnsi="Times New Roman" w:cs="Times New Roman"/>
          <w:b/>
          <w:sz w:val="24"/>
          <w:szCs w:val="24"/>
          <w:lang w:eastAsia="hr-HR"/>
        </w:rPr>
        <w:tab/>
      </w:r>
      <w:r w:rsidRPr="0089685B">
        <w:rPr>
          <w:rFonts w:ascii="Times New Roman" w:eastAsia="Times New Roman" w:hAnsi="Times New Roman" w:cs="Times New Roman"/>
          <w:b/>
          <w:sz w:val="24"/>
          <w:szCs w:val="24"/>
          <w:lang w:eastAsia="hr-HR"/>
        </w:rPr>
        <w:tab/>
        <w:t xml:space="preserve">  </w:t>
      </w:r>
      <w:r w:rsidRPr="0089685B">
        <w:rPr>
          <w:rFonts w:ascii="Times New Roman" w:eastAsia="Times New Roman" w:hAnsi="Times New Roman" w:cs="Times New Roman"/>
          <w:sz w:val="24"/>
          <w:szCs w:val="24"/>
          <w:lang w:eastAsia="hr-HR"/>
        </w:rPr>
        <w:t xml:space="preserve">                 Članak 46.</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Članu školskog odbora dostavlja se poziv na sjednicu te materijali koji su mu potrebni za redovno ispunjenje članskih obveza.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ČUVANJE POVJERLJIVIH PODATAKA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47.</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školskog odbora dužan je čuvati poslovnu tajnu i druge povjerljive podatke o Školi koje dozna u obavljanju dužnosti člana.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koji postupi suprotno stavku 1. ovog članka, odgovoran je Školi prema općim propisima obveznog prava.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ZLOPORABA POLOŽAJA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vrijeme dok obavlja dužnost člana kolegijalnog tijela, član ne smije koristiti ni isticati podatke o svom članstvu na način kojim bi ostvario bilo kakve pogodnosti.</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SJEDNICE ŠKOLSKOG ODBORA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49.</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radi na sjednicama.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školskog odbora održavaju se prema potrebi.</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školskog odbora, u pravilu, se održavaju u sjedištu Škole.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Sjednica školskog odbora može se sazvati i održati elektroničkim putem. </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U slučaju održavanja elektroničke  sjednice u pozivu za sjednicu koji se dostavlja svim članovima na njihovu mail adresu, uz dnevni red određuje se početak i završetak </w:t>
      </w:r>
      <w:r w:rsidRPr="0089685B">
        <w:rPr>
          <w:rFonts w:ascii="Times New Roman" w:eastAsia="Times New Roman" w:hAnsi="Times New Roman" w:cs="Times New Roman"/>
          <w:b/>
          <w:bCs/>
          <w:sz w:val="24"/>
          <w:szCs w:val="24"/>
          <w:lang w:eastAsia="hr-HR"/>
        </w:rPr>
        <w:t xml:space="preserve">elektroničke </w:t>
      </w:r>
      <w:r w:rsidRPr="0089685B">
        <w:rPr>
          <w:rFonts w:ascii="Times New Roman" w:eastAsia="Times New Roman" w:hAnsi="Times New Roman" w:cs="Times New Roman"/>
          <w:bCs/>
          <w:sz w:val="24"/>
          <w:szCs w:val="24"/>
          <w:lang w:eastAsia="hr-HR"/>
        </w:rPr>
        <w:t>sjednice, a u tom se vremenu članovi Školskog odbora očituju elektroničkim putem.</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Nakon završetka elektroničke sjednice sastavlja se zapisnik u čijem su privitku sva pristigla očitovanja.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SAZIVANJE SJEDNICE</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50.</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Sjednicu saziva predsjednik.</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Prijedlog za sazivanje sjednice može dati svaki član školskog odbora.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je obvezan sazvati sjednicu ako to traži 1/3 članova školskog odbora, ravnatelj ili osnivač.</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predsjednik ne izvrši obvezu iz stavka 3. ovog članka, a radi se o ispunjenju zakonskih obveza škole, sjednicu školskog odbora ovlašten je sazvati ravnatelj.</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NAZOČNOST NA SJEDNICI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51.</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Uz članove školskog odbora na sjednicama mogu biti nazočne i druge osobe koje su pozvane na sjednicu.</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pojedini član Školskog odbora smatra da neka od pozvanih osoba ne treba biti nazočna na sjednici, može predložiti da ta osoba napusti sjednicu.</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prijedlogu iz stavka 2. ovog članka odlučuje Školski odbor.</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Kada se na sjednicama Školskog odbora raspravlja o pitanjima ili podatcima koji predstavljaju poslovnu ili drugu tajnu prema zakonu ili općem aktu Škole, sjednice se održavaju samo uz nazočnost članova.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PRIPREMANJE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priprema predsjednik Školskog odbora. U pripremi sjednica predsjedniku pomaže ravnatelj ili druge osobe koje obavljaju poslove u svezi s pitanjima za raspravu na sjednici.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se trebaju pripremiti tako da se rad na sjednici odvija učinkovito i ekonomično, a odluke donose pravodobno i u skladu s propisima i općim aktima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predsjednik tijela ocijeni da pripremljeni materijal za sjednicu nije dovoljno stručno ili precizno urađen ili dokumentiran, treba ga vratiti na doradu ili ga ne uvrstiti za sjednicu.</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PRIJEDLOG DNEVNOG REDA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Prijedlog dnevnog reda sjednice sastavlja predsjednik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Kod predlaganja dnevnog reda predsjednik je dužan voditi računa:</w:t>
      </w:r>
    </w:p>
    <w:p w:rsidR="0089685B" w:rsidRPr="0089685B" w:rsidRDefault="0089685B" w:rsidP="0089685B">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 se u dnevni red uvrste predmeti o kojima je školski odbor ovlašten raspravljati i odlučivati</w:t>
      </w:r>
    </w:p>
    <w:p w:rsidR="0089685B" w:rsidRPr="0089685B" w:rsidRDefault="0089685B" w:rsidP="0089685B">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 dnevni red ne bude preopsežan</w:t>
      </w:r>
    </w:p>
    <w:p w:rsidR="0089685B" w:rsidRPr="0089685B" w:rsidRDefault="0089685B" w:rsidP="0089685B">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 predmeti o kojima će se raspravljati i odlučivati na sjednici, budu obrađeni, potkrijepljeni podatcima i obrazloženi tako da se članovi mogu upoznati predmetom i o njemu raspravljati i odlučivati na istoj sjednici.</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POZIV NA SJEDNICU</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Poziv na sjednicu dostavlja se: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članovima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ravnatelju</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drugim osobama koje se u svezi s dnevnim redom pozivaju na sjednicu.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Poziv na sjednicu dostavlja se u pisanom obliku poštom ili e-mailom, a može se uputiti i usmeno telefonom.</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SADRŽAJ POZIVA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55.</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Pisani poziv za sjednicu obvezatno sadrži: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 i prezime osobe koja se poziva na sjednicu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prijedlog dnevnog reda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naznaku o izvjestiteljima pojedinih predmeta iz predloženog dnevnog reda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mjesto i vrijeme održavanja sjednice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potpis predsjednika</w:t>
      </w:r>
      <w:r w:rsidR="00B15DD1">
        <w:rPr>
          <w:rFonts w:ascii="Times New Roman" w:eastAsia="Times New Roman" w:hAnsi="Times New Roman" w:cs="Times New Roman"/>
          <w:sz w:val="24"/>
          <w:szCs w:val="24"/>
          <w:lang w:eastAsia="hr-HR"/>
        </w:rPr>
        <w:t>.</w:t>
      </w: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PREDSJEDAVANJE SJEDNICI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56.</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Sjednici predsjedava predsjednik Školskog odbora, a u slučaju njegove spriječenosti zamjenik predsjednika  (u daljnjem tekstu: predsjedavatelj).</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PRAVO ODLUČIVANJA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57.</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odlučivanja na sjednici imaju samo članovi Školskog odbora.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Ostali nazočni na sjednici imaju pravo sudjelovanja u raspravi uz prethodnu suglasnost predsjedavatelja, ali bez prava odlučivanja.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POČETAK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 početka sjednice predsjedavatelj provjerava je li sjednici nazočna potrebna većina članova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utvrđuje koji su od članova izostali sa sjednice.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je na sjednici nazočan dostatan broj članova u skladu sa stavkom 1. ovoga članka, predsjedavatelj započinje sjednicu.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započinjanja sjednice predsjedavatelj poziva članove da iznesu primjedbe na zapisnik s prethodne sjednice. Članovi odlučuju o iznesenim primjedbama, a nakon toga glasuju o prihvaćanju zapisnika s prethodne sjednice.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Stavak 4. ovoga članka ne primjenjuje se na konstituirajuću sjednicu.</w:t>
      </w:r>
    </w:p>
    <w:p w:rsidR="00B15DD1" w:rsidRDefault="00B15DD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PRIMJEDBE NA ZAPISNIK</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Primjedbe na zapisnik iz članka </w:t>
      </w:r>
      <w:r w:rsidR="00622281">
        <w:rPr>
          <w:rFonts w:ascii="Times New Roman" w:eastAsia="Times New Roman" w:hAnsi="Times New Roman" w:cs="Times New Roman"/>
          <w:sz w:val="24"/>
          <w:szCs w:val="24"/>
          <w:lang w:eastAsia="hr-HR"/>
        </w:rPr>
        <w:t>58</w:t>
      </w:r>
      <w:r w:rsidRPr="0089685B">
        <w:rPr>
          <w:rFonts w:ascii="Times New Roman" w:eastAsia="Times New Roman" w:hAnsi="Times New Roman" w:cs="Times New Roman"/>
          <w:sz w:val="24"/>
          <w:szCs w:val="24"/>
          <w:lang w:eastAsia="hr-HR"/>
        </w:rPr>
        <w:t>. stavka 4. ovoga statuta članovi mogu dati u pisanom obliku kada je zapisnik dostavljen članovima uz poziv na sjednicu.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zapisnik nije dostavljen uz poziv za sjednicu, članovi na sjednici daju primjedbe usmeno.</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UTVRĐIVANJE DNEVNOG REDA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Dnevni red sjednice utvrđuju članovi na temelju prijedloga dnevnog reda koji je naznačen u pozivu za sjednicu.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Svaki član ima pravo zahtijevati da se o pojedinoj točki predloženog dnevnog reda ne raspravlja ako ona nije odgovarajuće pripremljena ili ako na sjednici nije nazočan potrebni izvjestitelj.</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sjednice proglašava utvrđeni dnevni red.</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Utvrđeni dnevni red ne može se tijekom sjednice mijenjati.</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POČETAK RASPRAVE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utvrđenog dnevnog reda prelazi se na raspravu o predmetima, redoslijedom koji je utvrđen u dnevnom redu.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OBRAZLAGANJE MATERIJALA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Materijale na sjednici obrazlaže ravnatelj ili osoba koja je materijal pripremila, odnosno na koju se materijal odnosi.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su članovima dostavljeni materijali za sjednicu na temelju kojih se donosi određeni opći ili pojedinačni akt, izvjestitelj je dužan samo kratko iznijeti sadržaj materijala, odnosno predloženih akata.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PRIJAVLJIVANJE ZA RASPRAVU</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daje riječ prijavljenima za raspravu prema redoslijedu kojim su se prijavili.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sjednici nitko ne može govoriti dok ne dobije riječ od predsjedavatelja.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Izvan reda prijavljivanja predsjedavatelj će dati riječ izvjestitelju o određenoj točki dnevnog reda ako on to zatraži zbog dopunskog objašnjenja pojedinog predmeta.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IZLAGANJE NA SJEDNICI</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Osoba koja sudjeluje u raspravi, može o istom predmetu govoriti više puta, ali samo uz dopuštenje predsjedavatelja.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predsjedavatelja ili člana školski odbor može odlučiti da se uskrati riječ sudioniku u raspravi koji je već govorio o istom predmetu.</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Pravo na ponovno sudjelovanje u raspravi sudionik ima tek nakon što završe s izlaganjem osobe koje su se prvi put prijavile i dobile riječ.</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OBVEZNOST PRIDRŽAVANJA  PREDMETA DNEVNOG REDA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Sudionik u raspravi koji dobije riječ, obvezan je pridržavati se predmeta rasprave prema utvrđenom dnevnom redu.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sudionik u raspravi u svom izlaganju udalji od predmeta o kojem se raspravlja, predsjedavatelj ga treba upozoriti da se pridržava dnevnog reda.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isti ne postupi prema upozorenju, predsjedavatelj je ovlašten uskratiti mu dalje sudjelovanje u raspravi o toj točki dnevnog reda.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OBILJEŽJE IZLAGANJA NA SJEDNICI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Sudionik u raspravi dužan je govoriti kratko i jasno i iznositi prijedloge za rješavanje predmeta o kojima se raspravlja.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sjednice dužan je skrbiti da sudionika u raspravi nitko ne ometa za vrijeme njegova izlaganja.</w:t>
      </w:r>
    </w:p>
    <w:p w:rsidR="00622281" w:rsidRDefault="00622281" w:rsidP="0089685B">
      <w:pPr>
        <w:spacing w:after="0" w:line="240" w:lineRule="auto"/>
        <w:jc w:val="center"/>
        <w:outlineLvl w:val="0"/>
        <w:rPr>
          <w:rFonts w:ascii="Times New Roman" w:eastAsia="Times New Roman" w:hAnsi="Times New Roman" w:cs="Times New Roman"/>
          <w:b/>
          <w:sz w:val="24"/>
          <w:szCs w:val="24"/>
          <w:lang w:eastAsia="hr-HR"/>
        </w:rPr>
      </w:pPr>
    </w:p>
    <w:p w:rsidR="00622281" w:rsidRDefault="00622281" w:rsidP="0089685B">
      <w:pPr>
        <w:spacing w:after="0" w:line="240" w:lineRule="auto"/>
        <w:jc w:val="center"/>
        <w:outlineLvl w:val="0"/>
        <w:rPr>
          <w:rFonts w:ascii="Times New Roman" w:eastAsia="Times New Roman" w:hAnsi="Times New Roman" w:cs="Times New Roman"/>
          <w:b/>
          <w:sz w:val="24"/>
          <w:szCs w:val="24"/>
          <w:lang w:eastAsia="hr-HR"/>
        </w:rPr>
      </w:pPr>
    </w:p>
    <w:p w:rsidR="00622281" w:rsidRDefault="0062228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PREKID RASPRAVE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predsjedavatelja ili drugog člana školski odbor može odlučiti da se rasprava o pojedinom predmetu prekine i da se predmet ponovno prouči ili dopuni, odnosno da se pribave dodatni podatci za iduću sjednicu.</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ČUVANJE TAJNE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se na sjednici raspravlja o podatcima ili ispravama koje predstavljaju poslovnu ili drugu tajnu, predsjedavatelj treba upozoriti članove da se ti podatci ili isprave smatraju tajnom i da su ih članovi dužni čuvati kao tajnu.</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ZAKLJUČIVANJE RASPRAVE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Rasprava po pojedinoj točki dnevnog reda traje sve dok prijavljeni sudionici u raspravi ne završe svoja izlaganja.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predsjedavatelj potvrdi da više nema prijavljenih sudionika u raspravi o određenom predmetu, zaključit će raspravu.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predsjedavatelja ili drugog člana Školski odbor može odlučiti da se rasprava o pojedinom predmetu zaključi i prije nego što svi prijavljeni dobiju riječ, ako je predmet dovoljno razmotren i o njemu se može valjano odlučiti.</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STEGOVNE MJERE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Svakoj osobi koja sudjeluje u radu na sjednici, ako se ne pridržava reda ili ne poštuje odredbe ovoga Statuta, mogu se izreći stegovne mjere: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opomena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oduzimanje riječi</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udaljavanje sa sjednice.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OPOMENA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Opomena se izriče osobi koja svojim ponašanjem ili izlaganjem odstupa od predmeta dnevnog reda ili remeti rad sjednice.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Opomenu izriče predsjedavatelj.</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ODUZIMANJE RIJEČI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Mjera oduzimanja riječi izriče se osobi koja svojim ponašanjem, izjavama ili nepoštivanjem odredaba ovog statuta remeti rad sjednice, a već prije toga joj je na istoj sjednici izrečena opomena.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Mjeru oduzimanja riječi izriče predsjedavatelj.</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622281" w:rsidRDefault="0062228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UDALJAVANJE SA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Mjeru udaljavanja sa sjednice, na prijedlog predsjedavatelja, izriče Školski odbor.</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Osoba kojoj je izrečena mjera udaljavanja sa sjednice, dužna je odmah napustiti prostor u kojem se održava sjednica.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Udaljavanje sa sjednice odnosi se samo na sjednicu na kojoj je ova mjera izrečena.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t xml:space="preserve">     </w:t>
      </w:r>
      <w:r w:rsidRPr="0089685B">
        <w:rPr>
          <w:rFonts w:ascii="Times New Roman" w:eastAsia="Times New Roman" w:hAnsi="Times New Roman" w:cs="Times New Roman"/>
          <w:b/>
          <w:sz w:val="24"/>
          <w:szCs w:val="24"/>
          <w:lang w:eastAsia="hr-HR"/>
        </w:rPr>
        <w:t>ODLAGANJE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Sjednica će se odložiti kada nastupe okolnosti koje onemogućuju održavanje sjednice u zakazano vrijeme.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Sjednica će se odložiti i kada se prije započinjanja sjednice utvrdi da na sjednici nije nazočan potreban broj članova.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Sjednicu odlaže predsjedavatelj sjednice.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PREKID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Sjednica se može prekinuti:</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se tijekom sjednice broj nazočnih članova smanji ispod broja potrebitog za održavanje sjednice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dođe do težeg remećenja reda na sjednici, a predsjedavatelj nije u mogućnosti održati red primjenom mjera iz članka 74. ovoga statuta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o pojedinom predmetu treba pribaviti dodatne podatke, isprave ili obaviti konzultacije.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Sjednicu prekida predsjedavatelj sjednice.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pojedini član smatra da nema razloga za prekid sjednice, on može predložiti da se sjednica nastavi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Odluku o nastavku sjednice prema stavku 3. ovog članka donosi školski odbor.</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ZAKAZIVANJE NASTAVKA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76.</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je sjednica odložena ili prekinuta, predsjedavatelj izvješćuje članove o novom vremenu održavanja sjednice.</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ZAKLJUČIVANJE RASPRAVE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završene rasprave o pojedinoj točki dnevnog reda u skladu s člankom 69. ovog statuta pristupa se odlučivanju.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 glasovanja predsjedavatelj oblikuje prijedlog odluke, rješenje ili zaključka koji se treba donijeti u svezi s pojedinom točkom dnevnog reda.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NAČIN ODLUČIVANJA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odlučuje javnim glasovanjem osim kada je zakonom ili prethodnom odlukom školskog odbora određeno da se o pojedinom predmetu glasuje tajno.</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Članovi glasuju javno tako da se dizanjem ruke izjašnjavaju </w:t>
      </w:r>
      <w:r w:rsidRPr="0089685B">
        <w:rPr>
          <w:rFonts w:ascii="Times New Roman" w:eastAsia="Times New Roman" w:hAnsi="Times New Roman" w:cs="Times New Roman"/>
          <w:i/>
          <w:sz w:val="24"/>
          <w:szCs w:val="24"/>
          <w:lang w:eastAsia="hr-HR"/>
        </w:rPr>
        <w:t>za</w:t>
      </w:r>
      <w:r w:rsidRPr="0089685B">
        <w:rPr>
          <w:rFonts w:ascii="Times New Roman" w:eastAsia="Times New Roman" w:hAnsi="Times New Roman" w:cs="Times New Roman"/>
          <w:sz w:val="24"/>
          <w:szCs w:val="24"/>
          <w:lang w:eastAsia="hr-HR"/>
        </w:rPr>
        <w:t xml:space="preserve"> ili </w:t>
      </w:r>
      <w:r w:rsidRPr="0089685B">
        <w:rPr>
          <w:rFonts w:ascii="Times New Roman" w:eastAsia="Times New Roman" w:hAnsi="Times New Roman" w:cs="Times New Roman"/>
          <w:i/>
          <w:sz w:val="24"/>
          <w:szCs w:val="24"/>
          <w:lang w:eastAsia="hr-HR"/>
        </w:rPr>
        <w:t xml:space="preserve">protiv </w:t>
      </w:r>
      <w:r w:rsidRPr="0089685B">
        <w:rPr>
          <w:rFonts w:ascii="Times New Roman" w:eastAsia="Times New Roman" w:hAnsi="Times New Roman" w:cs="Times New Roman"/>
          <w:sz w:val="24"/>
          <w:szCs w:val="24"/>
          <w:lang w:eastAsia="hr-HR"/>
        </w:rPr>
        <w:t>prijedloga odluke, rješenja ili zaključka.</w:t>
      </w:r>
    </w:p>
    <w:p w:rsidR="0089685B" w:rsidRPr="0089685B" w:rsidRDefault="0089685B" w:rsidP="0089685B">
      <w:pPr>
        <w:spacing w:after="0" w:line="240" w:lineRule="auto"/>
        <w:ind w:firstLine="708"/>
        <w:jc w:val="both"/>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Članovi glasuju tajno tako da na glasačkom listiću zaokruže redni broj ispred osobe ili prijedloga akta za koji glasuju.</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DONOŠENJE ODLUKA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odlučuje većinom glasova ukupnog broja članova.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Rezultate glasovanja utvrđuje predsjedavatelj sjednice.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temelju rezultata glasovanja predsjedavatelj sjednice objavljuje je li određeni prijedlog usvojen ili odbijen.</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prijedlog o kojem se glasovalo nije usvojen, na zahtjev najmanje 1/3 članova školskog odbora ili ravnatelja glasovanje se o istom prijedlogu može ponoviti, ali na istoj sjednici samo jedanput.</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SADRŽAJ ODLUKA O IMENOVANJU RADNIH TIJELA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Kod odlučivanja o obvezama radnih tijela ili pojedinaca iz akta mora biti razvidno tko je izvršitelj, u kojem roku i na koji će način izvijestiti članove školskog odbora o izvršenju obveze.</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ZAKLJUČIVANJE SJEDNICE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je iscrpljen dnevni red i svi predmeti predviđeni dnevnim redom raspravljeni i o njima odlučeno, predsjedavatelj zaključuje sjednicu.</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ZAPISNIK</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radu sjednice Školskog odbora vodi se zapisnik.</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može voditi pisano ili snimati tonski.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vodi radnik Škole kojemu je to radna obveza ili član kojega na sjednici odredi predsjedavatelj.</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SADRŽAJ ZAPISNIKA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83.</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ima obilježje isprave kojom se potvrđuje rad i oblik rada Školskog odbora.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sadrži:</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redni broj, mjesto i vrijeme održavanja sjednice, ime i prezime predsjedavatelja, broj članova nazočnih odnosno nenazočnih na sjednici</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broj i imena članova koji su opravdali svoj izostanak</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imena ostalih osoba nazočnih na sjednici</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potvrdu da je na sjednici nazočan potreban broj članova za pravovaljano odlučivanje</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predloženi i usvojeni dnevni red</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tijek rada na sjednici i predmete o kojima se raspravljalo te imena osoba koje su sudjelovale u raspravi i sažet prikaz njihova izlaganja</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rezultate glasovanja o pojedinim prijedlozima odnosno točkama dnevnog reda</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izdvojeno mišljenje pojedinog člana, ako on zatraži da se to unese u zapisnik</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vrijeme zaključivanja ili prekida sjednice</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oznaku priloga koji su sastavni dio zapisnika</w:t>
      </w:r>
    </w:p>
    <w:p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potpis predsjedavatelja sjednice i zapisničara.</w:t>
      </w:r>
    </w:p>
    <w:p w:rsidR="0089685B" w:rsidRPr="0089685B" w:rsidRDefault="0089685B" w:rsidP="0089685B">
      <w:pPr>
        <w:spacing w:after="0" w:line="240" w:lineRule="auto"/>
        <w:ind w:left="708"/>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left="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vodi na sjednici, a čistopis zapisnika se izrađuje u potrebnom broju primjeraka.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ČISTOPIS ZAPISNIKA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Čistopis zapisnika potpisuje predsjedavatelj sjednice na koju se zapisnik odnosi te zapisničar.</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 jedan primjerak čistopisa zapisnika dostavlja se predsjedniku i članovima, jedan primjerak ravnatelju, a jedan primjerak se čuva u pismohrani Škole.</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STRUKTURA ZAPISNIKA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zapisnik sastoji od više listova, na svakom listu mora biti potpis predsjedavatelja sjednice i zapisničara.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ISPRAVAK PODATAKA U ZAPISNIKU</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Nije dopušteno zapisnik uništiti ili ga zamijeniti novim.</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SKRAĆENI ZAPISNIK</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Odluke, rješenja i zaključci unose se u zapisnik u obliku u kakvom su doneseni.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Odluke, rješenja i zaključci iz stavka 1. ovoga članka mogu se objaviti u obliku skraćenog zapisnika.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Skraćeni zapisnik koji se odnosi na sve radnike i učenike Škole objavljuje se na oglasnoj ploči.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objavljivanju skraćenog zapisnika brinu se predsjednik i ravnatelj.</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622281" w:rsidRDefault="00622281" w:rsidP="0089685B">
      <w:pPr>
        <w:spacing w:after="0" w:line="240" w:lineRule="auto"/>
        <w:jc w:val="center"/>
        <w:outlineLvl w:val="0"/>
        <w:rPr>
          <w:rFonts w:ascii="Times New Roman" w:eastAsia="Times New Roman" w:hAnsi="Times New Roman" w:cs="Times New Roman"/>
          <w:b/>
          <w:sz w:val="24"/>
          <w:szCs w:val="24"/>
          <w:lang w:eastAsia="hr-HR"/>
        </w:rPr>
      </w:pPr>
    </w:p>
    <w:p w:rsidR="00622281" w:rsidRDefault="00622281"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UVID U ZAPISNIK I DOSTAVA PODATAKA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Svakom radniku ili učeniku koji je prema zakonu pokrenuo postupak zaštite stečenih prava, ravnatelj mora na njegov zahtjev omogućiti uvid u dio zapisnika sa sjednice koji se odnosi na zaštitu tih prava.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Izvodi, prijepisi i preslike zapisnika mogu se davati pravosudnim i upravnim tijelima izvan Škole samo na njihov pisani zahtjev.</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Zapisnici Školskog odbora se kategoriziraju i čuvaju u skladu s propisima koji se odnose na zaštitu registraturnog gradiva.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POTPISIVANJE AKATA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89.</w:t>
      </w:r>
    </w:p>
    <w:p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Tekst općeg ili pojedinačnog akta koji je na sjednici donio Školski odbor, potpisuje predsjedavatelj te sjednice.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numPr>
          <w:ilvl w:val="0"/>
          <w:numId w:val="10"/>
        </w:numPr>
        <w:spacing w:after="0" w:line="240" w:lineRule="auto"/>
        <w:rPr>
          <w:rFonts w:ascii="Times New Roman" w:eastAsia="Times New Roman" w:hAnsi="Times New Roman" w:cs="Times New Roman"/>
          <w:b/>
          <w:sz w:val="24"/>
          <w:szCs w:val="24"/>
          <w:u w:val="single"/>
          <w:lang w:eastAsia="hr-HR"/>
        </w:rPr>
      </w:pPr>
      <w:r w:rsidRPr="0089685B">
        <w:rPr>
          <w:rFonts w:ascii="Times New Roman" w:eastAsia="Times New Roman" w:hAnsi="Times New Roman" w:cs="Times New Roman"/>
          <w:b/>
          <w:sz w:val="24"/>
          <w:szCs w:val="24"/>
          <w:u w:val="single"/>
          <w:lang w:eastAsia="hr-HR"/>
        </w:rPr>
        <w:t>POSLOVODSTVO</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RAVNATELJ</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90.</w:t>
      </w:r>
    </w:p>
    <w:p w:rsidR="0089685B" w:rsidRPr="0089685B" w:rsidRDefault="0089685B" w:rsidP="0089685B">
      <w:pPr>
        <w:keepNext/>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Ravnatelj je  poslovodni i  stručni voditelj Škole.</w:t>
      </w:r>
    </w:p>
    <w:p w:rsidR="0089685B" w:rsidRPr="0089685B" w:rsidRDefault="0089685B" w:rsidP="0089685B">
      <w:pPr>
        <w:keepNext/>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Ravnatelj je odgovoran za zakonitost rada i stručni rad Škole.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UVJETI IMENOVANJA RAVNATELJA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ravnatelja Škole može se imenovati osoba koja ispunjava sljedeće nužne uvjete:</w:t>
      </w:r>
    </w:p>
    <w:p w:rsidR="0089685B" w:rsidRPr="0089685B" w:rsidRDefault="0089685B" w:rsidP="0089685B">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završen studij odgovarajuće vrste za rad na radnom mjestu učitelja, nastavnika ili stručnog suradnika u školskoj ustanovi u kojoj se imenuje za ravnatelja, a koji može biti: </w:t>
      </w:r>
    </w:p>
    <w:p w:rsidR="0089685B" w:rsidRPr="0089685B" w:rsidRDefault="0089685B" w:rsidP="0089685B">
      <w:pPr>
        <w:autoSpaceDE w:val="0"/>
        <w:autoSpaceDN w:val="0"/>
        <w:adjustRightInd w:val="0"/>
        <w:spacing w:after="27"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a) sveučilišni diplomski studij ili </w:t>
      </w:r>
    </w:p>
    <w:p w:rsidR="0089685B" w:rsidRPr="0089685B" w:rsidRDefault="0089685B" w:rsidP="0089685B">
      <w:pPr>
        <w:autoSpaceDE w:val="0"/>
        <w:autoSpaceDN w:val="0"/>
        <w:adjustRightInd w:val="0"/>
        <w:spacing w:after="27"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b) integrirani preddiplomski i diplomski sveučilišni studij ili </w:t>
      </w:r>
    </w:p>
    <w:p w:rsidR="0089685B" w:rsidRPr="0089685B" w:rsidRDefault="0089685B" w:rsidP="008968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c) specijalistički diplomski stručni studij;</w:t>
      </w:r>
    </w:p>
    <w:p w:rsidR="0089685B" w:rsidRPr="0089685B" w:rsidRDefault="0089685B" w:rsidP="008968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d) položen stručni ispit za učitelja, nastavnika ili stručnog suradnika, osim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u slučaju iz članka 157. stavaka 1. i 2. Zakona.</w:t>
      </w:r>
    </w:p>
    <w:p w:rsidR="0089685B" w:rsidRPr="0089685B" w:rsidRDefault="0089685B" w:rsidP="0089685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uvjeti propisani člankom 106. Zakona odgoju i obrazovanju u osnovnoj i srednjoj školi </w:t>
      </w:r>
    </w:p>
    <w:p w:rsidR="0089685B" w:rsidRPr="0089685B" w:rsidRDefault="0089685B" w:rsidP="0089685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najmanje 8 godina radnog  iskustva u školskim ili drugim ustanovama u sustavu obrazovanja ili u tijelima državne uprave nadležnim za obrazovanje, od čega najmanje 5 godina na odgojno-obrazovnim poslovima u školskim ustanovama.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Osim osoba koje su završile neki od studija navedenih u stavku 1. točke 1. ovoga članka ravnatelj  škole može biti i osoba koja je završila stručni četverogodišnji studij za učitelje kojim se stječe 240 ECTS bodova. </w:t>
      </w:r>
    </w:p>
    <w:p w:rsidR="0089685B" w:rsidRPr="0089685B" w:rsidRDefault="0089685B" w:rsidP="008968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Dodatne kompetencije koje se vrednuju u postupku imenovanja ravnatelja Škole su poznavanje stranog jezika, osnovne digitalne vještine i iskustvo rada na projektima.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 xml:space="preserve"> Kandidati za ravnatelja ne moraju imati dodatne kompetencije.</w:t>
      </w: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RASPISIVANJE NATJEČAJA ZA RAVNATELJA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se imenuje na pet godina i može biti ponovno imenovan.</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Ravnatelja imenuje Školski odbor, uz suglasnost ministra nadležnog za obrazovanje (u daljnjem tekstu: ministar)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Comic Sans MS" w:hAnsi="Times New Roman" w:cs="Times New Roman"/>
          <w:sz w:val="24"/>
          <w:szCs w:val="24"/>
          <w:lang w:eastAsia="hr-HR"/>
        </w:rPr>
        <w:t>Natječaj za imenovanje ravnatelja raspisuje Školski odbor najkasnije 60 dana prije isteka mandata aktualnog ravnatelja.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Comic Sans MS" w:hAnsi="Times New Roman" w:cs="Times New Roman"/>
          <w:sz w:val="24"/>
          <w:szCs w:val="24"/>
          <w:lang w:eastAsia="hr-HR"/>
        </w:rPr>
        <w:t xml:space="preserve">Natječaj se objavljuje u “Narodnim novinama“ i na mrežnim stranicama Škole. </w:t>
      </w:r>
    </w:p>
    <w:p w:rsidR="0089685B" w:rsidRPr="0089685B" w:rsidRDefault="0089685B" w:rsidP="0089685B">
      <w:pPr>
        <w:spacing w:after="0" w:line="240" w:lineRule="auto"/>
        <w:ind w:firstLine="708"/>
        <w:jc w:val="both"/>
        <w:rPr>
          <w:rFonts w:ascii="Times New Roman" w:eastAsia="Comic Sans MS" w:hAnsi="Times New Roman" w:cs="Times New Roman"/>
          <w:sz w:val="24"/>
          <w:szCs w:val="24"/>
          <w:lang w:eastAsia="hr-HR"/>
        </w:rPr>
      </w:pPr>
      <w:r w:rsidRPr="0089685B">
        <w:rPr>
          <w:rFonts w:ascii="Times New Roman" w:eastAsia="Comic Sans MS" w:hAnsi="Times New Roman" w:cs="Times New Roman"/>
          <w:sz w:val="24"/>
          <w:szCs w:val="24"/>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Uz vlastoručno potpisanu prijavu na natječaj kandidat za ravnatelja obvezan je dostaviti i program za mandatno razdoblje. </w:t>
      </w:r>
    </w:p>
    <w:p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Svu natječajnu dokumentaciju kojom se dokazuje ispunjenost traženih uvjeta, kandidat za ravnatelja dužan je dostaviti u izvorniku ili u preslici ovjerenoj od strane javnog bilježnika.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da natječajna dokumentacija ne bude dostavljena u traženom obliku iz stavka 7. ovog članka, osoba koja je podnijela takvu prijavu na natječaj za ravnatelja neće se smatrati kandidatom, te se njegova prijava neće razmatrati.</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IMENOVANJE RAVNATELJA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 zaprimanju prijava kandidata za ravnatelja, prijave je potrebno urudžbirati neotvorene, a predsjednik Školskog odbora ih otvara na sjednici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utvrđuje ispunjava li kandidat nužne uvjete za imenovanje ravnatelja te je li prijava pravovremena i potpuna.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utvrđivanja činjenica iz stavka 2. ovog članka Školski odbor utvrđuje koji kandidati se smatraju kandidatima prijavljenim na natječaj te se za njih obavlja vrednovanje dodatnih kompetencija.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Ako je kandidat stekao dodatne kompetencije potrebne za ravnatelja propisane Zakonom, Školski odbor vrednuje bodovima dodatne kompetencije na sljedeći način: </w:t>
      </w:r>
    </w:p>
    <w:p w:rsidR="0089685B" w:rsidRPr="0089685B" w:rsidRDefault="0089685B" w:rsidP="0089685B">
      <w:pPr>
        <w:numPr>
          <w:ilvl w:val="0"/>
          <w:numId w:val="20"/>
        </w:numPr>
        <w:spacing w:after="48" w:line="240" w:lineRule="auto"/>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poznavanje stranog jezika</w:t>
      </w:r>
      <w:r w:rsidRPr="0089685B">
        <w:rPr>
          <w:rFonts w:ascii="Times New Roman" w:eastAsia="Times New Roman" w:hAnsi="Times New Roman" w:cs="Times New Roman"/>
          <w:sz w:val="24"/>
          <w:szCs w:val="24"/>
          <w:lang w:eastAsia="hr-HR"/>
        </w:rPr>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w:t>
      </w:r>
      <w:r w:rsidRPr="0089685B">
        <w:rPr>
          <w:rFonts w:ascii="Times New Roman" w:eastAsia="Times New Roman" w:hAnsi="Times New Roman" w:cs="Times New Roman"/>
          <w:sz w:val="24"/>
          <w:szCs w:val="24"/>
          <w:lang w:eastAsia="hr-HR"/>
        </w:rPr>
        <w:lastRenderedPageBreak/>
        <w:t xml:space="preserve">jezika odnosno druge ovlaštene ustanove ili pravne osobe za edukaciju stranog jezika o završenom stranom jeziku odnosno o izvršenom testiranju znanja stranog jezika) </w:t>
      </w:r>
    </w:p>
    <w:p w:rsidR="0089685B" w:rsidRPr="0089685B" w:rsidRDefault="0089685B" w:rsidP="0089685B">
      <w:pPr>
        <w:numPr>
          <w:ilvl w:val="0"/>
          <w:numId w:val="20"/>
        </w:numPr>
        <w:spacing w:after="48" w:line="240" w:lineRule="auto"/>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osnovne digitalne vještine</w:t>
      </w:r>
      <w:r w:rsidRPr="0089685B">
        <w:rPr>
          <w:rFonts w:ascii="Times New Roman" w:eastAsia="Times New Roman" w:hAnsi="Times New Roman" w:cs="Times New Roman"/>
          <w:sz w:val="24"/>
          <w:szCs w:val="24"/>
          <w:lang w:eastAsia="hr-HR"/>
        </w:rPr>
        <w:t xml:space="preserve"> – 0 bodova/nema dokaza, 1 bod prema priloženoj dokumentaciji  kandidata uz prijavu (uvjerenje, certifikat, potvrda, svjedodžba, diploma ili druga isprava)</w:t>
      </w:r>
    </w:p>
    <w:p w:rsidR="0089685B" w:rsidRPr="0089685B" w:rsidRDefault="0089685B" w:rsidP="0089685B">
      <w:pPr>
        <w:numPr>
          <w:ilvl w:val="0"/>
          <w:numId w:val="20"/>
        </w:numPr>
        <w:spacing w:after="48" w:line="240" w:lineRule="auto"/>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iskustvo rada na projektima</w:t>
      </w:r>
      <w:r w:rsidRPr="0089685B">
        <w:rPr>
          <w:rFonts w:ascii="Times New Roman" w:eastAsia="Times New Roman" w:hAnsi="Times New Roman" w:cs="Times New Roman"/>
          <w:sz w:val="24"/>
          <w:szCs w:val="24"/>
          <w:lang w:eastAsia="hr-HR"/>
        </w:rPr>
        <w:t xml:space="preserve"> – 0 bodova/nema dokaza,  1 bod, prema priloženoj dokumentaciji kandidata uz prijavu (potvrda ili druga isprava o sudjelovanju u provedbi pojedinih projekata).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sz w:val="24"/>
          <w:szCs w:val="24"/>
          <w:lang w:eastAsia="hr-HR"/>
        </w:rPr>
        <w:tab/>
        <w:t>Školski odbor  utvrđuje rang-listu kandidata prema  ukupnom broju  ostvarenih bodova za dodatne kompetencije.</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utvrđivanja ukupnog rezultata ostvarenog na vrednovanju Školski odbor utvrđuje listu dva najbolje rangirana kandidata i dostavlja je učiteljskom vijeću, vijeću roditelja, skupu radnika i školskom odboru.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Ako dva ili više kandidata imaju jednak broj bodova na listi učiteljskom vijeću, vijeću roditelja, skupu radnika i školskom odboru dostavlja se lista u kojoj su navedeni svi kandidati koji ostvaruju jednak broj bodova.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rsidR="0089685B" w:rsidRPr="0089685B" w:rsidRDefault="0089685B" w:rsidP="0089685B">
      <w:pPr>
        <w:spacing w:after="48" w:line="240" w:lineRule="auto"/>
        <w:ind w:firstLine="708"/>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Predsjedavajući na sjednici Učiteljskog vijeća, skupa radnika i Vijeća roditelja, pisani zaključak o zauzetim stajalištima dostavlja predsjedniku školskog odbora u roku od 3 dana od održavanja sjednice učiteljskog vijeća, vijeća roditelja i skupa radnika.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Sjednice iz stavka 5. ovog članka sazivaju se u skladu s općim aktima škole i odredbama ovog statuta. </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95.</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Kandidat za ravnatelja na sjednicama učiteljskog vijeća, vijeća roditelja, skupa radnika i školskog odbora predstavlja program rada za mandatno razdoblje, bez nazočnosti drugih kandidata.</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Program rada sadrži ciljeve, aktivnosti, budžet, vremenski plan, projekte i ostale elemente koji opisuju što će se i kako provoditi u sljedećem mandatnom razdoblju.</w:t>
      </w:r>
    </w:p>
    <w:p w:rsidR="0089685B" w:rsidRPr="0089685B" w:rsidRDefault="0089685B" w:rsidP="0089685B">
      <w:pPr>
        <w:spacing w:after="0" w:line="240" w:lineRule="auto"/>
        <w:ind w:firstLine="705"/>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Kandidati se obavještavaju i pozivaju predstaviti program rada za mandatno razdoblje.</w:t>
      </w:r>
    </w:p>
    <w:p w:rsidR="0089685B" w:rsidRPr="0089685B" w:rsidRDefault="0089685B" w:rsidP="0089685B">
      <w:pPr>
        <w:spacing w:after="0" w:line="240" w:lineRule="auto"/>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 xml:space="preserve">Obavijest o vremenu i mjestu održavanja sjednice učiteljskog vijeća, vijeća roditelja, skupa radnika i školskog odbora  na kojima će kandidati predstaviti program za mandatno </w:t>
      </w:r>
      <w:r w:rsidRPr="0089685B">
        <w:rPr>
          <w:rFonts w:ascii="Times New Roman" w:eastAsia="Times New Roman" w:hAnsi="Times New Roman" w:cs="Times New Roman"/>
          <w:sz w:val="24"/>
          <w:szCs w:val="24"/>
          <w:lang w:eastAsia="hr-HR"/>
        </w:rPr>
        <w:lastRenderedPageBreak/>
        <w:t>razdoblje, kandidatima se dostavlja na adresu stanovanja naznačenu u prijavi ili na e-mail adresu naznačenu u prijavi.</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slučaju nemogućnosti da osobe iz stavka 1. ovog članka vode sjednice, Učiteljsko vijeće, Vijeće roditelja, odnosno skup radnika biraju predsjedavatelja sjednice.</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Na sjednici učiteljskog vijeća, vijeća roditelja te skupa radnika imenuje se povjerenstvo koje  provodi postupak  glasovanja. Povjerenstvo ima predsjednika i dva člana. Članom povjerenstva ne može biti osoba koja je kandidat za ravnatelja.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Povjerenstvo izrađuje glasačke listiće, glasački popis, provodi tajno glasovanje, utvrđuje nakon tajnog glasovanja rezultat glasovanja i vodi zapisnik o glasovanju. Tajnom glasovanju moraju biti nazočni svi članovi povjerenstva.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  Glasovanje na sjednicama Učiteljskog vijeća, Vijeća roditelja te skupa radnika je pravovaljano ako mu je pristupila natpolovična većina članova svakog pojedinog tijela.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 glasačkom listiću imena kandidata za ravnatelja navode se abecednim redom  prezimena. Glasački listići ovjeravaju se pečatom Škole. Broj glasačkih listića mora biti jednak broju članova nazočnih na sjednici na kojoj se provodi glasovanje.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U postupku izbora i imenovanja ravnatelja članovi Školskog odbora iz redova Učiteljskog vijeća, Vijeća roditelja i skupa radnika na sjednicama su obvezni zastupati i iznositi stajališta tijela koje ih je imenovalo ili izabralo u Školski odbor.</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Kandidat  za ravnatelja je kandidat koji je dobio najveći broj glasova nazočnih članova  učiteljskog vijeća, vijeća roditelja te skupa radnika.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dva ili više kandidata dobiju isti broj glasova, glasovanje se ponavlja sve dok jedan od kandidata ne dobije veći broj glasova.</w:t>
      </w:r>
    </w:p>
    <w:p w:rsidR="0089685B" w:rsidRPr="0089685B" w:rsidRDefault="0089685B" w:rsidP="0089685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lang w:eastAsia="hr-HR"/>
        </w:rPr>
        <w:tab/>
        <w:t>Glasovanje se može ponoviti i u slučaju ako Učiteljsko vijeće, Vijeće roditelja ili skup radnika utvrde propuste koji su utjecali na rezultate glasovanja.</w:t>
      </w:r>
    </w:p>
    <w:p w:rsidR="0089685B" w:rsidRPr="0089685B" w:rsidRDefault="0089685B" w:rsidP="0089685B">
      <w:pPr>
        <w:spacing w:after="0" w:line="240" w:lineRule="auto"/>
        <w:jc w:val="center"/>
        <w:rPr>
          <w:rFonts w:ascii="Times New Roman" w:eastAsia="Times New Roman" w:hAnsi="Times New Roman" w:cs="Times New Roman"/>
          <w:sz w:val="24"/>
          <w:szCs w:val="24"/>
        </w:rPr>
      </w:pPr>
    </w:p>
    <w:p w:rsidR="0089685B" w:rsidRPr="0089685B" w:rsidRDefault="0089685B" w:rsidP="0089685B">
      <w:pPr>
        <w:spacing w:after="0" w:line="240" w:lineRule="auto"/>
        <w:jc w:val="center"/>
        <w:rPr>
          <w:rFonts w:ascii="Times New Roman" w:eastAsia="Times New Roman" w:hAnsi="Times New Roman" w:cs="Times New Roman"/>
          <w:sz w:val="24"/>
          <w:szCs w:val="24"/>
        </w:rPr>
      </w:pPr>
    </w:p>
    <w:p w:rsidR="0089685B" w:rsidRPr="0089685B" w:rsidRDefault="0089685B" w:rsidP="0089685B">
      <w:pPr>
        <w:spacing w:after="0" w:line="240" w:lineRule="auto"/>
        <w:jc w:val="center"/>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Članak 98.</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Nakon primitka pisanog zaključka učiteljskog vijeća, vijeća roditelja i skupa  radnika Školski odbor na sjednici imenuje ravnatelja odlukom koja stupa na snagu nakon dobivene suglasnosti ministra.</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t>Odluku o  imenovanju ravnatelja članovi školskog odbora donose javnim glasovanjem, većinom od ukupnog broja članova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Odluka se upućuje Ministarstvu radi dobivanja suglasnosti ministra i uz odluku se prilaže natječajna dokumentacija, preporučenom pošiljkom s povratnicom.</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ab/>
        <w:t>Ako ministar  ne uskrati suglasnost u roku od 15 dana od dana dostave zahtjeva za suglasnošću, smatra se da je suglasnost dana.</w:t>
      </w:r>
    </w:p>
    <w:p w:rsidR="0089685B" w:rsidRPr="0089685B" w:rsidRDefault="0089685B" w:rsidP="0089685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lang w:eastAsia="hr-HR"/>
        </w:rPr>
        <w:tab/>
        <w:t>Ako je ministar uskratio suglasnost za imenovanje ravnatelja, postupak izbora ravnatelja se ponavlja.</w:t>
      </w:r>
    </w:p>
    <w:p w:rsidR="0089685B" w:rsidRPr="0089685B" w:rsidRDefault="0089685B" w:rsidP="0089685B">
      <w:pPr>
        <w:spacing w:after="0" w:line="240" w:lineRule="auto"/>
        <w:jc w:val="center"/>
        <w:rPr>
          <w:rFonts w:ascii="Times New Roman" w:eastAsia="Times New Roman" w:hAnsi="Times New Roman" w:cs="Times New Roman"/>
          <w:sz w:val="24"/>
          <w:szCs w:val="24"/>
        </w:rPr>
      </w:pPr>
    </w:p>
    <w:p w:rsidR="0089685B" w:rsidRPr="0089685B" w:rsidRDefault="0089685B" w:rsidP="0089685B">
      <w:pPr>
        <w:spacing w:after="0" w:line="240" w:lineRule="auto"/>
        <w:jc w:val="center"/>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Članak 99.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Odlukom o imenovanju ravnatelja Školski odbor utvrđuje vrijeme stupanja ravnatelja na rad te druga pitanja u svezi s njegovim pravima i obvezama, sukladno zakonu.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Ugovor o radu s imenovanim ravnateljem sklapa predsjednik Školskog odbora na određeno puno radno vrijeme na rok od pet godina.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100.</w:t>
      </w:r>
    </w:p>
    <w:p w:rsidR="0089685B" w:rsidRPr="0089685B" w:rsidRDefault="0089685B" w:rsidP="0089685B">
      <w:pPr>
        <w:spacing w:after="0" w:line="240" w:lineRule="auto"/>
        <w:ind w:hanging="179"/>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9685B" w:rsidRPr="0089685B" w:rsidRDefault="0089685B" w:rsidP="0089685B">
      <w:pPr>
        <w:spacing w:after="0" w:line="240" w:lineRule="auto"/>
        <w:ind w:hanging="179"/>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Osoba iz stavka 1. ovoga članka ima pravo povratka na rad na poslove na kojima je prethodno radila u roku od trideset (30) dana od dana prestanka obavljanja ravnateljskih poslova, u suprotnom joj prestaje radni odnos.</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Školski odbor prema natječaju u postupku određenom ovim statutom ne imenuje ravnatelja, imenovat će vršitelja dužnosti ravnatelja.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vršitelja dužnosti ravnatelja može biti imenovana osoba koja ispunjava uvjete za učitelja odnosno stručnog suradnika.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za vršitelja dužnosti ravnatelja obavlja se tajnim glasovanjem.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Mandat vršitelja dužnosti ravnatelja traje do imenovanja ravnatelja, a najdulje godinu dana.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Osoba imenovana za vršitelja dužnosti ravnatelja sklapa sa školskim odborom ugovor o radu na određeno vrijeme za obavljanje poslova vršitelja dužnosti ravnatelja u skladu s važećim propisima.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Vršitelj dužnosti ravnatelja ima sva prava i obveze ravnatelja.</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vršitelja dužnosti ravnatelja ne može biti imenovana osoba kojoj je ministar uskratio suglasnost u postupku imenovanja ravnatelja škole.</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je dužan u roku od četrdeset pet (45) dana od dana isteka roka za podnošenje prijava obavijestiti svakog prijavljenog kandidata o imenovanju  i dati mu pouku o njegovu pravu da pregleda natječajni materijal i da u roku od petnaest (15) dana od dana primitka obavijesti može zahtijevati sudsku zaštitu kod nadležnog suda.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Osoba koja je podnijela prijavu na natječaj može pobijati tužbom odluku o imenovanju zbog bitne povrijede postupka ili zbog toga što izabrani kandidat ne ispunjava uvjete koji su objavljeni u natječaju.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Tužba se podnosi Općinskom sudu u Osijeku.</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OVLASTI RAVNATELJA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104.</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uz poslove za koje je ovlašten zakonom i provedbenim propisima:</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organizira i vodi poslovanje Škole</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predstavlja i zastupa Školu</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preuzima sve pravne radnje u ime i za račun Škole</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zastupa Školu u svim postupcima pred sudovima, upravnim i drugim državnim tijelima te pravnim osobama s javnim ovlastima</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odgovoran je za zakonitost rada Škole i stručni rad Škole</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opće akte Škole Školskom odboru</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Školskom odboru financijski plan, polugodišnji i godišnji izvještaj</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sudjeluje u radu Školskog odbora, bez prava odlučivanja</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obustavlja izvršenje odluka kolegijalnih tijela za koje smatra da nisu utemeljene na zakonu, podzakonskom ili općem aktu</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izdaje radne naloge radnicima te imenuje razrednike</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izvršava odluke i zaključke osnivača, Školskog odbora i Učiteljskog vijeća</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saziva konstituirajuću sjednicu Školskog odbora, Vijeća roditelja i Vijeća učenika</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zasnivanju i prestanku radnog odnosa uz prethodnu suglasnost Školskog odbora sukladno zakonskim odredbama</w:t>
      </w:r>
    </w:p>
    <w:p w:rsidR="0089685B" w:rsidRPr="0089685B" w:rsidRDefault="0089685B" w:rsidP="0089685B">
      <w:pPr>
        <w:tabs>
          <w:tab w:val="num" w:pos="1276"/>
        </w:tabs>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                      -     odlučuje samostalno o zasnivanju radnog odnosa radnika bez natječaja na </w:t>
      </w:r>
    </w:p>
    <w:p w:rsidR="0089685B" w:rsidRPr="0089685B" w:rsidRDefault="0089685B" w:rsidP="0089685B">
      <w:pPr>
        <w:tabs>
          <w:tab w:val="num" w:pos="780"/>
        </w:tabs>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                         određeno vrijeme pod uvjetima utvrđenim zakonom                               </w:t>
      </w:r>
    </w:p>
    <w:p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Školskom odboru donošenje odluke o upućivanju na ovlaštenu prosudbu radne sposobnosti radnika za kojega postoji osnovana sumnja da mu je psihofizičko zdravlje narušeno u mjeri koja umanjuje njegovu radnu sposobnost</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suradnji sa Učiteljskim vijećem predlaže Školskom odboru donošenje školskog kurikuluma i godišnjeg plana i programa rada škole</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poduzima zakonske mjere zbog neizvršavanja poslova ili kršenja obveza iz radnog odnosa</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brine i odgovara za sigurnost učenika, učitelja, stručnih suradnika i ostalih radnika</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surađuje s nadležnim tijelima i ustanovama te roditeljima i učenicima</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nadzire pravodobno i točno unošenje podataka u e-maticu</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sklapa pravne poslove  o stjecanju, opterećivanju ili otuđivanju pokretne imovine te o investicijskim radovima do 100.000,00 kuna, a preko 100,000,00 kuna prema prethodnoj odluci školskog odbora, odnosno suglasnosti osnivača</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sklapa pravne poslove o stjecanju, opterećivanju i otuđivanju nekretnina bez obzira na vrijednost, uvijek uz suglasnost osnivača </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upućuje radnike na redovite liječničke preglede            </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nastavku školovanja, odnosno ispisu učenika koji je navršio 15 godina života</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izvješćuje kolegijalna tijela o nalozima i odlukama tijela upravnog i stručnog nadzora</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saziva sjednice Učiteljskog vijeća i predsjedava im</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posjećuje nastavu i druge oblike odgojno-obrazovnog rada, analizira rad učitelja i stručnih suradnika te osigurava njihovo stručno osposobljavanje i usavršavanje</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imenuje povjerenstvo za polaganje popravnih ispita</w:t>
      </w:r>
    </w:p>
    <w:p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druge poslove utvrđene statutom i drugim općim aktima Škole te poslove za koje izrijekom zakonom, provedbenim propisima ili općim aktima nisu ovlaštena druga tijela Škole.</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ODGOVORNOST RAVNATELJA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105.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je samostalan u radu, a odgovoran je Školskom odboru i osnivaču.</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OSNIVANJE RADNIH TIJELA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može osnivati povjerenstva i radne skupine za izradu nacrta pojedinih akata ili obavljanja poslova važnih za djelatnost Škole.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RAZRJEŠENJE RAVNATELJA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je dužan razriješiti ravnatelja i prije isteka roka na koji je imenovan ako ravnatelj zanemaruje obveze poslovodnog i stručnog voditelja škole te u slučajevima propisanim Zakonom o ustanovama:</w:t>
      </w:r>
    </w:p>
    <w:p w:rsidR="0089685B" w:rsidRPr="0089685B" w:rsidRDefault="0089685B" w:rsidP="0089685B">
      <w:pPr>
        <w:numPr>
          <w:ilvl w:val="0"/>
          <w:numId w:val="6"/>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ravnatelj sam zatraži razrješenje u skladu s ugovorom o radu,</w:t>
      </w:r>
    </w:p>
    <w:p w:rsidR="0089685B" w:rsidRPr="0089685B" w:rsidRDefault="0089685B" w:rsidP="0089685B">
      <w:pPr>
        <w:numPr>
          <w:ilvl w:val="0"/>
          <w:numId w:val="6"/>
        </w:numPr>
        <w:spacing w:after="0" w:line="240" w:lineRule="auto"/>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 xml:space="preserve">ako nastanu takvi razlozi koji po posebnim propisima </w:t>
      </w:r>
      <w:r w:rsidRPr="0089685B">
        <w:rPr>
          <w:rFonts w:ascii="Times New Roman" w:eastAsia="Times New Roman" w:hAnsi="Times New Roman" w:cs="Times New Roman"/>
          <w:bCs/>
          <w:sz w:val="24"/>
          <w:szCs w:val="24"/>
          <w:lang w:eastAsia="hr-HR"/>
        </w:rPr>
        <w:t>ili općim propisima o radu dovode do prestanka radnog odnosa</w:t>
      </w:r>
    </w:p>
    <w:p w:rsidR="0089685B" w:rsidRPr="0089685B" w:rsidRDefault="0089685B" w:rsidP="0089685B">
      <w:pPr>
        <w:numPr>
          <w:ilvl w:val="0"/>
          <w:numId w:val="6"/>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ako ravnatelj ne postupa sukladno propisima ili općim aktima</w:t>
      </w:r>
      <w:r w:rsidRPr="0089685B">
        <w:rPr>
          <w:rFonts w:ascii="Times New Roman" w:eastAsia="Times New Roman" w:hAnsi="Times New Roman" w:cs="Times New Roman"/>
          <w:sz w:val="24"/>
          <w:szCs w:val="24"/>
          <w:lang w:eastAsia="hr-HR"/>
        </w:rPr>
        <w:t xml:space="preserve"> Škole ili neosnovano ne izvršava odluke Školskog odbora ili postupa protivno njima</w:t>
      </w:r>
    </w:p>
    <w:p w:rsidR="0089685B" w:rsidRPr="0089685B" w:rsidRDefault="0089685B" w:rsidP="0089685B">
      <w:pPr>
        <w:numPr>
          <w:ilvl w:val="0"/>
          <w:numId w:val="6"/>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ravnatelj svojim nesavjesnim ili nepravilnim radom prouzroči školi veću štetu ili ako zanemaruje ili nesavjesno obavlja svoje dužnosti tako da su nastale ili mogu nastati veće smetnje u obavlja djelatnosti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razriješiti ravnatelja Škole i na prijedlog prosvjetnog inspektora koji o prijedlogu za razrješenje izvješćuje ministra.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Školski odbor ne razriješi ravnatelja škole na prijedlog prosvjetnog inspektora u roku od petnaest (15) dana od dana dostave prijedloga, a ministar procijeni da je prijedlog opravdan, ministar će razriješiti ravnatelja.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108.</w:t>
      </w:r>
    </w:p>
    <w:p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Kada se ravnatelja razrješuje iz razloga navedenih u članku 107. stavak 1. točka 1. ovog statuta s ravnateljem će predsjednik Školskog odbora sklopiti sporazum o prestanku ugovora o radu u pisanom obliku. </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109.</w:t>
      </w:r>
    </w:p>
    <w:p w:rsidR="0089685B" w:rsidRPr="0089685B" w:rsidRDefault="0089685B" w:rsidP="0089685B">
      <w:pPr>
        <w:spacing w:after="0" w:line="240" w:lineRule="auto"/>
        <w:ind w:firstLine="708"/>
        <w:jc w:val="both"/>
        <w:outlineLvl w:val="0"/>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U postupku odlučivanja o razrješenju ravnatelja temeljem članka 107. stavak 1. točka 3. i 4. i stavka 2. istog članka ovoga Statuta, članovi Školskog odbora obvezni su utvrditi postojanje razloga i činjenica za razrješenje.</w:t>
      </w:r>
    </w:p>
    <w:p w:rsidR="00C41F36" w:rsidRDefault="00C41F36" w:rsidP="0089685B">
      <w:pPr>
        <w:spacing w:after="0" w:line="240" w:lineRule="auto"/>
        <w:jc w:val="center"/>
        <w:outlineLvl w:val="0"/>
        <w:rPr>
          <w:rFonts w:ascii="Times New Roman" w:eastAsia="Times New Roman" w:hAnsi="Times New Roman" w:cs="Times New Roman"/>
          <w:bCs/>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Članak 110.</w:t>
      </w:r>
    </w:p>
    <w:p w:rsidR="0089685B" w:rsidRPr="0089685B" w:rsidRDefault="0089685B" w:rsidP="0089685B">
      <w:pPr>
        <w:spacing w:after="0" w:line="240" w:lineRule="auto"/>
        <w:ind w:firstLine="708"/>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O prijedlogu za razrješenje ravnatelja članovi Školskog odbora odlučuju  tajnim glasovanjem.</w:t>
      </w:r>
    </w:p>
    <w:p w:rsidR="0089685B" w:rsidRPr="0089685B" w:rsidRDefault="0089685B" w:rsidP="0089685B">
      <w:pPr>
        <w:spacing w:after="0" w:line="240" w:lineRule="auto"/>
        <w:rPr>
          <w:rFonts w:ascii="Times New Roman" w:eastAsia="Times New Roman" w:hAnsi="Times New Roman" w:cs="Times New Roman"/>
          <w:bCs/>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lastRenderedPageBreak/>
        <w:t>Članak 111.</w:t>
      </w:r>
    </w:p>
    <w:p w:rsidR="0089685B" w:rsidRPr="0089685B" w:rsidRDefault="0089685B" w:rsidP="0089685B">
      <w:pPr>
        <w:spacing w:after="0" w:line="240" w:lineRule="auto"/>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b/>
        <w:t>Razriješeni ravnatelj može odluku o razrješenju pobijati tužbom pred nadležnim sudom u roku od trideset (30) dana od dana zaprimanja odluke o razrješenju ako smatra da nisu postojali razlozi za razrješenje iz članka 107. Statuta škole ili da je u postupku donošenja odluke o razrješenju došlo do povrede koja je značajno utjecala na ishod postupka.</w:t>
      </w:r>
    </w:p>
    <w:p w:rsidR="0089685B" w:rsidRPr="0089685B" w:rsidRDefault="0089685B" w:rsidP="0089685B">
      <w:pPr>
        <w:spacing w:after="0" w:line="240" w:lineRule="auto"/>
        <w:jc w:val="both"/>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Nakon donošenja odluke o razrješenju ravnatelja zbog razloga navedenih u članku 107. stavak 1. točke 3. i 4. ovog Statuta predsjednik Školskog odbora će ravnatelju otkazati ugovor o radu.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Otkaz mora biti u pisanom obliku i dostavljen razriješenom ravnatelju, a otkazni rok iznosi mjesec dana.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Protiv odluke o otkazu ugovora o radu ravnatelj može podnijeti tužbu samo ako je podnio tužbu protiv odluke o razrješenju sukladno Zakonu o ustanovama.</w:t>
      </w:r>
    </w:p>
    <w:p w:rsidR="0089685B" w:rsidRPr="0089685B" w:rsidRDefault="0089685B" w:rsidP="0089685B">
      <w:pPr>
        <w:spacing w:after="0" w:line="240" w:lineRule="auto"/>
        <w:ind w:firstLine="708"/>
        <w:jc w:val="both"/>
        <w:rPr>
          <w:rFonts w:ascii="Times New Roman" w:eastAsia="Times New Roman" w:hAnsi="Times New Roman" w:cs="Times New Roman"/>
          <w:i/>
          <w:sz w:val="24"/>
          <w:szCs w:val="24"/>
          <w:u w:val="single"/>
          <w:lang w:eastAsia="hr-HR"/>
        </w:rPr>
      </w:pPr>
      <w:r w:rsidRPr="0089685B">
        <w:rPr>
          <w:rFonts w:ascii="Times New Roman" w:eastAsia="Times New Roman" w:hAnsi="Times New Roman" w:cs="Times New Roman"/>
          <w:sz w:val="24"/>
          <w:szCs w:val="24"/>
          <w:lang w:eastAsia="hr-HR"/>
        </w:rPr>
        <w:t xml:space="preserve">Tužba iz stavka 3. ovoga članka podnosi se Općinskom sudu u Osijeku u roku od trideset (30) dana od dana primitka odluke o otkazu ugovora o radu. </w:t>
      </w:r>
    </w:p>
    <w:p w:rsidR="0089685B" w:rsidRPr="0089685B" w:rsidRDefault="0089685B" w:rsidP="0089685B">
      <w:pPr>
        <w:spacing w:after="0" w:line="240" w:lineRule="auto"/>
        <w:rPr>
          <w:rFonts w:ascii="Times New Roman" w:eastAsia="Times New Roman" w:hAnsi="Times New Roman" w:cs="Times New Roman"/>
          <w:i/>
          <w:sz w:val="24"/>
          <w:szCs w:val="24"/>
          <w:u w:val="single"/>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razrješenja ravnatelja Škole, Školski odbor imenovat će vršitelja dužnosti ravnatelja iz redova učitelja i stručnih suradnika, a u roku od trideset (30) dana od dana imenovanja vršitelja dužnosti raspisati će natječaj za izbor ravnatelja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koji je razriješen prije isteka mandata jer nije ispunjavao obveze poslovodnog ili stručnog voditelja ne može biti ponovno imenovan za ravnatelja niti vršitelja dužnosti ravnatelja škole sljedećih deset (10) godina.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ZAMJENA RAVNATELJA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privremene spriječenosti ravnatelja u obavljanju ravnateljskih poslova zamjenjuje osoba iz reda članova Učiteljskog vijeća koju imenuje Školski odbor.</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Predložena osoba mora biti suglasna s prijedlogom za obavljanje poslova zamjenika ravnatelja i ne može biti član Školskog odbora.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Odluku o imenovanju zamjenika ravnatelja donosi Školski odbor javnim glasovanjem.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Zamjenika ravnatelja Škole imenuje Školski odbor kada utvrdi postojanje neodložne potrebe za obavljanje poslova ravnatelja u slučaju privremene spriječenosti ravnatelja u obavljanju tih poslova (iznenadna bolesti, nezgoda i drugi nepredvidivi razlozi).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Zamjenika ravnatelja imenuje se na vrijeme do isteka privremene spriječenosti ravnatelja u cilju obavljanja ravnateljskih poslova koji se ne mogu odgađati do njegovog povratka, a najduže do isteka mandata ravnatelja.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Zamjenik ravnatelja može zastupati Školu u pravnom prometu prema trećima samo uz ravnateljevu pisanu punomoć.</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u svakom trenutku razriješiti zamjenika ravnatelja i imenovati za zamjenika ravnatelja drugog člana učiteljskog vijeća.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TAJNIK ŠKOLE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Osnovna škola ima tajnika.</w:t>
      </w:r>
    </w:p>
    <w:p w:rsidR="0089685B" w:rsidRPr="0089685B" w:rsidRDefault="0089685B" w:rsidP="0089685B">
      <w:pPr>
        <w:spacing w:after="0" w:line="240" w:lineRule="auto"/>
        <w:ind w:left="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 xml:space="preserve">Za tajnika škole može biti izabrana osoba koja ispunjava uvjete sukladno odredbama Zakona o odgoju i obrazovanju u osnovnoj i srednjoj školi.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Djelokrug rada tajnika propisuje ministar.</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Tajnik škole zasniva radni odnos na temelju natječaja, a iznimno može zasnovati radni odnos bez natječaja sukladno odredbi članka 104. podstavka 14. ovog statuta.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Natječaj  se objavljuje na mrežnim stranicama i oglasnim pločama Hrvatskog zavoda za zapošljavanje te mrežnoj stranici i oglasnoj ploči škole.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Rok za primanje prijava kandidata ne može biti kraći od osam (8) dana.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numPr>
          <w:ilvl w:val="0"/>
          <w:numId w:val="21"/>
        </w:numPr>
        <w:spacing w:after="0" w:line="240" w:lineRule="auto"/>
        <w:rPr>
          <w:rFonts w:ascii="Times New Roman" w:eastAsia="Times New Roman" w:hAnsi="Times New Roman" w:cs="Times New Roman"/>
          <w:b/>
          <w:bCs/>
          <w:sz w:val="24"/>
          <w:szCs w:val="24"/>
          <w:u w:val="single"/>
          <w:lang w:eastAsia="hr-HR"/>
        </w:rPr>
      </w:pPr>
      <w:r w:rsidRPr="0089685B">
        <w:rPr>
          <w:rFonts w:ascii="Times New Roman" w:eastAsia="Times New Roman" w:hAnsi="Times New Roman" w:cs="Times New Roman"/>
          <w:b/>
          <w:bCs/>
          <w:sz w:val="24"/>
          <w:szCs w:val="24"/>
          <w:u w:val="single"/>
          <w:lang w:eastAsia="hr-HR"/>
        </w:rPr>
        <w:t>STRUČNA TIJELA ŠKOLE I RAZREDNIK</w:t>
      </w:r>
    </w:p>
    <w:p w:rsidR="0089685B" w:rsidRPr="0089685B" w:rsidRDefault="0089685B" w:rsidP="0089685B">
      <w:pPr>
        <w:spacing w:after="0" w:line="240" w:lineRule="auto"/>
        <w:ind w:left="1080"/>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left="108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118.</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Stručna tijela Škole su: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Učiteljsko vijeće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Razredno vijeće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UČITELJSKO VIJEĆE</w:t>
      </w:r>
    </w:p>
    <w:p w:rsidR="0089685B" w:rsidRPr="0089685B" w:rsidRDefault="0089685B" w:rsidP="0089685B">
      <w:pPr>
        <w:spacing w:after="0" w:line="240" w:lineRule="auto"/>
        <w:ind w:left="2832"/>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ind w:left="2832"/>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119. </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Učiteljsko vijeće čine učitelji, stručni suradnici i ravnatelj Škole.</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škole saziva i predsjedava sjednici Učiteljskog vijeća.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Učiteljsko vijeće uz poslove određene zakonom i provedbenim propisima: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o godišnjem planu i programu rada Škole i predlaže školski kurikulum</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raspravlja o prijedlogu Etičkog kodeksa neposrednih nositelja odgojno – obrazovne djelatnosti i Kućnog reda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analizira i ocjenjuje odgojno-obrazovni rad</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glasuje o kandidatima za ravnatelja Škole</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primjeni suvremenih oblika i metoda nastavnog rada s učenicima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ustrojava razredne odjele i obrazovne skupine</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pedagoškim mjerama sukladno zakonskim odredbama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liječnika primarne zdravstvene zaštite donosi odluku o oslobađanju od pohađanja određenog nastavnog predmeta ili određene aktivnosti ako bi to sudjelovanje štetilo zdravlju učenika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utvrđuje trajanje dopunskog rada po završetku nastavne godine</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određuje termine održavanja popravnih ispita i objavljuje ih na mrežnoj stranici i oglasnoj ploči škole</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zahtjevu za ispis učenika s izborne nastave</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imenuje povjerenstvo za polaganje ispita za preispitivanje zaključne ocjene iz nastavnog predmeta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po zahtjevu o konačnoj ocjeni iz vladanja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glasuje o kandidatima za izbor ravnatelja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i odlučuje o stručnim pitanjima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prijedloge Školskom odboru i ravnatelju za unapređivanje, organizaciju rada i djelatnosti Škole te uvjetima za odvijanje odgojno obrazovnog rada</w:t>
      </w:r>
    </w:p>
    <w:p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i druge poslove utvrđene ovim statutom i drugim aktima Škole.</w:t>
      </w:r>
    </w:p>
    <w:p w:rsidR="0089685B" w:rsidRPr="0089685B" w:rsidRDefault="0089685B" w:rsidP="0089685B">
      <w:pPr>
        <w:spacing w:after="0" w:line="240" w:lineRule="auto"/>
        <w:ind w:left="1843"/>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RAZREDNO VIJEĆE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120.</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Razredno vijeće čine učitelji koji izvode nastavu u razrednom odjelu</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Razredno vijeće:</w:t>
      </w:r>
    </w:p>
    <w:p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odgoju i obrazovanju učenika u razrednom odjelu</w:t>
      </w:r>
    </w:p>
    <w:p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ostvarivanju nastavnog plana i programa</w:t>
      </w:r>
    </w:p>
    <w:p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izlete razrednog odjela</w:t>
      </w:r>
    </w:p>
    <w:p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utvrđuje prema prijedlogu razrednika opći uspjeh učenika od petog</w:t>
      </w:r>
    </w:p>
    <w:p w:rsidR="0089685B" w:rsidRPr="0089685B" w:rsidRDefault="0089685B" w:rsidP="0089685B">
      <w:pPr>
        <w:spacing w:after="0" w:line="240" w:lineRule="auto"/>
        <w:ind w:left="1416" w:firstLine="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do osmog razreda i ocjenu iz vladanja</w:t>
      </w:r>
    </w:p>
    <w:p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surađuje s roditeljima i skrbnicima učenika</w:t>
      </w:r>
    </w:p>
    <w:p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pedagoškim mjerama sukladno zakonskim odredbama</w:t>
      </w:r>
    </w:p>
    <w:p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druge poslove određene ovim statutom i drugim aktima Škole.</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
          <w:sz w:val="24"/>
          <w:szCs w:val="24"/>
          <w:lang w:eastAsia="hr-HR"/>
        </w:rPr>
        <w:t>RAZREDNIK</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left="2832"/>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121.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Svaki razredni odjel ima razrednika.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Razrednik je stručni voditelj razrednog odjela i razrednog vijeća.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Razrednik:</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saziva sjednice razrednog vijeća i predsjedava im</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redovnom pohađanju nastave i izvršavanju drugih obveza učenika</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ostvarivanju godišnjeg plana i programa rada u svom razrednom odjelu</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prati život i rad učenika izvan škole</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ispunjava i potpisuje svjedodžbe i druge isprave razrednog odjela</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podnosi izvješće o radu razrednog vijeća učiteljskom vijeću i ravnatelju Škole</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izvješćuje učenike i njihove roditelje odnosno skrbnike o postignutim rezultatima učenika razrednog odjela u učenju i vladanju</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pohvale i nagrade za učenika</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ocjenu učenika iz vladanja</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priopćuje učeniku opći uspjeh</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redovitom ocjenjivanju učenika iz nastavnih predmeta i vladanja</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pomaže učenicima u rješavanju školskih i drugih problema</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vodi pedagoške evidencije i dokumentacije o upisima i ispisima učenika iz Škole</w:t>
      </w:r>
    </w:p>
    <w:p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upisuje podatke o odgojno-obrazovnom radu učenika u e-Maticu.</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 RADNICI ŠKOLE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Radnici Škole su osobe koje su sa Školom sklopile ugovor o radu na neodređeno ili određeno vrijeme s punim ili nepunim radnim vremenom.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može na prijedlog osnivača i uz suglasnost ministarstva angažirati i druge odgojno-obrazovne radnike za posebne potrebe u odgojno-obrazovnom radu.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Posebne potrebe u odgojno-obrazovnom radu odnose se na: rad sa darovitim učenicima, rad sa učenicima s teškoćama u razvoju, rad s učenicima pripadnicima nacionalnih manjina.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PRAVA I OBVEZE UČITELJA I STRUČNIH SURADNIKA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Učitelji i stručni suradnici imaju pravo trajno se stručno usavršavati kroz programe koje je odobrilo Ministarstvo, a u skladu sa zakonskim odredbama te odredbama Državnog pedagoškog standarda osnovnoškolskog odgoja i obrazovanja.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Usavršavanje iz stavka 1. ovoga članka sastavni je dio radnih obveza učitelja i stručnih suradnika.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svakodnevnom radu i ponašanju učitelji i stručni suradnici dužni su poštivati etički kodeks neposrednih nositelja odgojno-obrazovne djelatnosti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Učitelji i stručni suradnici dužni su prijaviti policiji ili nadležnom državnom odvjetniku za počinitelje nasilja u obitelji učenika za koje su saznali u obavljanju svojih poslova.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ZASNIVANJE I PRESTANAK RADNOG ODNOSA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Zasnivanje i prestanak radnog odnosa radnika Škole obavlja se sukladno zakonskim odredbama, podzakonskim aktima i općim aktima Škole, sklapanjem, otkazivanjem i prestankom ugovora o radu.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Ugovore o radu s radnicima sklapa ravnatelj Škole u skladu sa zakonskim odredbama, pravilnikom o radu te odredbama ovoga statuta.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Raspored radnih obveza radnika određuje ravnatelj u skladu sa zakonom, podzakonskim aktima, općim aktima Škole, kolektivnim ugovorom, ugovorom o radu i godišnjim planom i programom rada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PRAVILNIK O RADU</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126.</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Pravilnikom o radu Škole detaljno se razrađuju zasnivanje i prestanak radnog odnosa, prava i obveze iz radnog odnosa i druga pitanja u svezi s radnim odnosima Škole.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VII.  UČENICI</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UPIS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prvi razred Škola upisuje djecu koja su do 1. travnja tekuće godine navršila šest (6) godina života.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sz w:val="24"/>
          <w:szCs w:val="24"/>
        </w:rPr>
        <w:t xml:space="preserve">Iznimno od stavka 1. ovog članka u prvi razred može se upisati i dijete koje do 31. ožujka tekuće godine nema navršenih šest (6) godina života, na zahtjev roditelja i sukladno rješenju </w:t>
      </w:r>
      <w:r w:rsidRPr="0089685B">
        <w:rPr>
          <w:rFonts w:ascii="Times New Roman" w:eastAsia="Times New Roman" w:hAnsi="Times New Roman" w:cs="Times New Roman"/>
          <w:bCs/>
          <w:sz w:val="24"/>
          <w:szCs w:val="24"/>
        </w:rPr>
        <w:t>upravnog tijela županije nadležnog za poslove obrazovanja.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lastRenderedPageBreak/>
        <w:t xml:space="preserve">Upis djece u prvi razred provodi se prema planu upisa koji donosi </w:t>
      </w:r>
      <w:bookmarkStart w:id="0" w:name="_Hlk76470769"/>
      <w:r w:rsidRPr="0089685B">
        <w:rPr>
          <w:rFonts w:ascii="Times New Roman" w:eastAsia="Times New Roman" w:hAnsi="Times New Roman" w:cs="Times New Roman"/>
          <w:bCs/>
          <w:sz w:val="24"/>
          <w:szCs w:val="24"/>
          <w:lang w:eastAsia="hr-HR"/>
        </w:rPr>
        <w:t>upravno tijelo županije nadležno za poslove obrazovanja.</w:t>
      </w:r>
    </w:p>
    <w:bookmarkEnd w:id="0"/>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 se u pravilu upisuje u školu kojoj pripada prema upisnom području, a iznimno se može upisati u prvi razred osnovne škole kojoj ne pripada prema upisnom području:</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to ne izaziva povećanje broja razrednih odjela utvrđenih planom upisa u osnovnoj školi u koju se upisuje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upisuje u škole koje izvode alternativne, međunarodne, te programe na jeziku i pismu nacionalnih manjina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upisuje u školu kojoj je osnivač druga fizička ili pravna osoba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PRAVO UPISA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 redovitog upisa u prvi razred osnovne škole stručno povjerenstvo škole utvrđuje psihofizičko stanje djeteta.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Psihofizičko stanje djeteta, odnosno učenika iz stavka 2. ovoga članka utvrđuje stručno povjerenstvo upravnog tijela županije nadležnog za poslove obrazovanja.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ROKOVI UPISA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130.</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Redoviti upis u prvi razred Škola provodi u lipnju.</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Izvanredni upis provodi se do početka školske godine.</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Redovni upis učenika provodi jedno ili više upisnih povjerenstava, koje imenuje ravnatelj.</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PODATCI  ZA UPIS</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 upisu u prvi razred uzimaju se podatci iz izvoda iz matice rođenih, domovnice za djecu koja su hrvatski državljani, isprava o prebivalištu ili boravištu roditelja odnosno skrbnika te podatci koje Školi dostavi nadležno upravno tijelo.</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Kod upisa u prvi razred povjerenstvo iz članka 130. ovog statuta prikuplja podatke o socijalnom i zdravstvenom položaju djeteta te obilježjima njegove sredine, koji su značajni za praćenje razvoja učenika i popunjavanje evidencijskog lista učenika i druge pedagoške dokumentacije.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PRIJELAZ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prelaska učenika iz jedne škole u drugu, škola iz koje učenik odlazi izdaje prijepis ocjena i ispisuje učenika u roku od sedam (7) dana od dana primitka obavijesti o upisu učenika u drugu školu.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učenika koji je prešao u drugu osnovnu školu, Škola u matičnoj knjizi zaključuje posljednji razred koji je završio u Školi.</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UPIS UČENIKA TEMELJEM PRIZNAVANJA EKVIVALENCIJE</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Učenika stranca,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dužna pružati posebnu pomoć učenicima koji ne znaju ili nedostatno poznaju hrvatski jezik.</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PRAVA I OBVEZE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134.</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imaju pravo:</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sudjelovati u odgojno-obrazovnom procesu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obaviještenost o svim pitanjima koja se na njega odnose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uvažavanje njegovog mišljenja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sudjelovanje u radu Vijeća učenika te izradi i provedbi kućnog reda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savjet i pomoć pri rješavanju problema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pritužbu učiteljima, ravnatelju i Školskom odboru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koristiti objekte Škole i sredstva koja služe za ostvarivanje nastavnih sadržaja u skladu s njihovom namjenom</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iznositi prijedloge i mišljenja radi poboljšanja odgojno-obrazovnog procesa i odgojno obrazovnog rada.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su obvezni: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redovito pohađati obavezni dio nastavnog programa i druge oblike odgojno-obrazovnog rada   koje su izabrali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savjesno učiti i aktivno sudjelovati u nastavnom procesu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njegovati humane odnose među učenicima, učiteljima i drugim radnicima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čuvati imovinu koju koriste te imovinu drugih učenika i radnika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poštovati pravila kućnog reda te izvršavati upute učitelja, stručnih suradnika, ravnatelja i drugih radnika škole koje su u skladu s pravim propisima i kućnom redu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čuvati udžbenike i druga obrazovna i nastavna sredstva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pravodobno opravdati izostanke i zakašnjenja.</w:t>
      </w:r>
    </w:p>
    <w:p w:rsidR="0089685B" w:rsidRPr="0089685B" w:rsidRDefault="0089685B" w:rsidP="0089685B">
      <w:pPr>
        <w:spacing w:after="0" w:line="240" w:lineRule="auto"/>
        <w:ind w:left="1440"/>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ind w:left="1440"/>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ind w:left="1440"/>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OSTVARIVANJE I  ZAŠTITA PRAVA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dužna poduzeti sve potrebne mjere za osiguravanje sigurnosti i zaštite zdravlja učenika.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i učitelji su dužni omogućiti pravobranitelju za djecu da upoznaje i savjetuje učenike o načinu ostvarivanja i zaštite njihovih prava i interesa.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Škole je obvezan odmah o svakom kršenju prava učenika iz stavka 3. ovoga članka izvijestiti nadležno tijelo socijalne skrbi, pravobranitelja za djecu odnosno drugo nadležno tijelo.</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IZOSTANCI UČENIKA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Članak 136.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Izostanak učenika s nastave, u slučaju pravodobnog zahtjeva roditelja, može odobriti:</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učitelj za izostanak tijekom nastavnoga dana, na usmeni ili pisani zahtjev učitelju neposredno prije početka nastave</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razrednik za izostanak do tri (pojedinačna ili uzastopna) radna dana uz usmeni ili pisani zahtjev najkasnije jedan dan prije izostanka</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ravnatelj za izostanak do sedam (uzastopnih) radnih dana, uz pisani zahtjev ravnatelju za izostanak najkasnije tri dana prije izostanka</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učiteljsko vijeće za izostanak do petnaest (uzastopnih) radnih dana, uz pisani zahtjev učiteljskom vijeću najkasnije osam dana prije izostanka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Izostanak učenika s nastave u trajanju duljem od tri radna dana obavezno je opravdati dostavljanjem liječničke potvrde ili odgovarajuće potvrde nadležne institucije, ustanove ili druge fizičke ili pravne osobe u roku od pet (5) dana od povratka učenika na nastavu.</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Roditelj učenika može više puta godišnje (usmeno ili pismeno) opravdati izostanak svog djeteta u trajanju do tri radna dana, a za koje nije pravodobno podnesen zahtjev, što je moguće prije, a najkasnije u roku tri (3) dana od dana izostanka s nastave.</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137.</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učenik ne dolazi redovito na nastavu ili ne izvršava druge obveze, Škola će zatražiti od roditelja ili skrbnika objašnjenje o razlozima učenikovog neizvršavanja obveza.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 neredovitim dolaskom u Školu smatra se neopravdani izostanak u trajanju zbog kojega se učeniku mogu izreći pedagoške mjere propisane zakonom.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Zabranjeno je kažnjavanje učenika udaljavanjem s nastave i tjelesno kažnjavanje učenika. Učitelj koji postupi suprotno, čini tešku povredu radne obveze.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O učenicima koji ne pohađaju školu ili je ne pohađaju redovito, ravnatelj je dužan izvijestiti</w:t>
      </w:r>
      <w:r w:rsidRPr="0089685B">
        <w:rPr>
          <w:rFonts w:ascii="Times New Roman" w:eastAsia="Times New Roman" w:hAnsi="Times New Roman" w:cs="Times New Roman"/>
          <w:bCs/>
          <w:sz w:val="24"/>
          <w:szCs w:val="24"/>
          <w:lang w:eastAsia="hr-HR"/>
        </w:rPr>
        <w:t xml:space="preserve"> upravno tijelo županije nadležno za poslove obrazovanja</w:t>
      </w:r>
      <w:r w:rsidRPr="0089685B">
        <w:rPr>
          <w:rFonts w:ascii="Times New Roman" w:eastAsia="Times New Roman" w:hAnsi="Times New Roman" w:cs="Times New Roman"/>
          <w:sz w:val="24"/>
          <w:szCs w:val="24"/>
          <w:lang w:eastAsia="hr-HR"/>
        </w:rPr>
        <w:t xml:space="preserve"> i centar za socijalnu skrb.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OCJENJIVANJE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Učenika se tijekom nastavne godine ocjenjuje iz svakog nastavnog predmeta te iz vladanja.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Ocjene iz nastavnih predmeta su brojčane: odličan (5), vrlo dobar (4), dobar (3), dovoljan (2) i nedovoljan (1), a iz vladanja opisne: uzorno, dobro i loše.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C1458C" w:rsidRDefault="00C1458C" w:rsidP="0089685B">
      <w:pPr>
        <w:keepNext/>
        <w:spacing w:after="0" w:line="240" w:lineRule="auto"/>
        <w:jc w:val="center"/>
        <w:outlineLvl w:val="0"/>
        <w:rPr>
          <w:rFonts w:ascii="Times New Roman" w:eastAsia="Times New Roman" w:hAnsi="Times New Roman" w:cs="Times New Roman"/>
          <w:b/>
          <w:sz w:val="24"/>
          <w:szCs w:val="24"/>
          <w:lang w:eastAsia="hr-HR"/>
        </w:rPr>
      </w:pPr>
    </w:p>
    <w:p w:rsidR="00C1458C" w:rsidRDefault="00C1458C" w:rsidP="0089685B">
      <w:pPr>
        <w:keepNext/>
        <w:spacing w:after="0" w:line="240" w:lineRule="auto"/>
        <w:jc w:val="center"/>
        <w:outlineLvl w:val="0"/>
        <w:rPr>
          <w:rFonts w:ascii="Times New Roman" w:eastAsia="Times New Roman" w:hAnsi="Times New Roman" w:cs="Times New Roman"/>
          <w:b/>
          <w:sz w:val="24"/>
          <w:szCs w:val="24"/>
          <w:lang w:eastAsia="hr-HR"/>
        </w:rPr>
      </w:pPr>
    </w:p>
    <w:p w:rsidR="00C1458C" w:rsidRDefault="00C1458C" w:rsidP="0089685B">
      <w:pPr>
        <w:keepNext/>
        <w:spacing w:after="0" w:line="240" w:lineRule="auto"/>
        <w:jc w:val="center"/>
        <w:outlineLvl w:val="0"/>
        <w:rPr>
          <w:rFonts w:ascii="Times New Roman" w:eastAsia="Times New Roman" w:hAnsi="Times New Roman" w:cs="Times New Roman"/>
          <w:b/>
          <w:sz w:val="24"/>
          <w:szCs w:val="24"/>
          <w:lang w:eastAsia="hr-HR"/>
        </w:rPr>
      </w:pPr>
    </w:p>
    <w:p w:rsidR="00C1458C" w:rsidRDefault="00C1458C" w:rsidP="0089685B">
      <w:pPr>
        <w:keepNext/>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PREISPITIVANJE ZAKLJUČNE OCJENE I OCJENE IZ VLADANJA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139.</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Roditelj koji nije zadovoljan zaključenom ocjenom iz pojedinog nastavnog predmeta ima pravo u roku od dva (2) dana od završetka nastavne godine podnijeti zahtjev Učiteljskom vijeću radi polaganja ispita pred povjerenstvom.</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Polaganje ispita iz stavka 1. ovoga članka provodi se u roku od dva (2) dana od dana podnošenja zahtjeva.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Povjerenstvo iz stavka 1. ovog članka čine tri (3) člana koje određuje Učiteljsko vijeće.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Ako Povjerenstvo na ispitu utvrdi prolaznu ocjenu ta je  ocjena je konačna.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Ako Povjerenstvo utvrdi učeniku  ocjenu nedovoljan (1), a učenik ima zaključenu ocjenu nedovoljan (1) iz najviše dvaju nastavnih predmeta, upućuje ga se na dopunski nastavni rad iz članka 145. ovoga statuta.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 xml:space="preserve">Roditelj koji nije zadovoljan ocjenom iz vladanja može u roku od dva dana od završetka nastavne godine podnijeti zahtjev učiteljskom vijeću radi preispitivanja ocjene. </w:t>
      </w:r>
      <w:r w:rsidRPr="0089685B">
        <w:rPr>
          <w:rFonts w:ascii="Times New Roman" w:eastAsia="Times New Roman" w:hAnsi="Times New Roman" w:cs="Times New Roman"/>
          <w:sz w:val="24"/>
          <w:szCs w:val="24"/>
          <w:lang w:eastAsia="hr-HR"/>
        </w:rPr>
        <w:tab/>
        <w:t>Odluka o ocjeni iz vladanja učiteljskog vijeća je konačna.</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140.</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Ispit iz članka 139. stavka 2. ovog statuta u pravilu se sastoji od pisanog i usmenog dijela o čemu odlučuje Učiteljsko vijeće.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Pisani dio ispita traje najdulje četrdeset pet (45) minuta, a usmeni dio najdulje trideset (30) minuta</w:t>
      </w:r>
      <w:r w:rsidRPr="0089685B">
        <w:rPr>
          <w:rFonts w:ascii="Times New Roman" w:eastAsia="Times New Roman" w:hAnsi="Times New Roman" w:cs="Times New Roman"/>
          <w:sz w:val="24"/>
          <w:szCs w:val="24"/>
          <w:lang w:eastAsia="hr-HR"/>
        </w:rPr>
        <w:t>.</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Na kraju</w:t>
      </w: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Cs/>
          <w:sz w:val="24"/>
          <w:szCs w:val="24"/>
          <w:lang w:eastAsia="hr-HR"/>
        </w:rPr>
        <w:t>ispita Povjerenstvo većinom glasova utvrđuje ocjenu koja se učeniku odmah priopćuje.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O tijeku ispita vodi se zapisnik, a u zapisnik se upisuje dan i vrijeme održavanja ispita, osobni podaci o učeniku, pitanja na pisanom i usmenom dijelu ispita, ocjene iz pisanog i usmenog dijela ispita te  konačna ocjena.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Pisani radovi učenika prilažu se zapisniku i  pohranjuju u pismohrani Škole.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Zapisnik potpisuju svi članovi Povjerenstva.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PREDMETNI I RAZREDNI ISPITI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Učenici koji iz opravdanih razloga nisu mogli  pohađati nastavu i biti ocijenjeni iz jednog ili više predmeta upućuju se na polaganje predmetnog ili razrednog ispita.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 opravdanim razlozima iz stavka 1. ovog članka smatraju se: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bolest u dužem trajanju</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izvršavanje obveza prema aktima ovlaštenih državnih tijela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drugi opravdani razlog koji kao takav ocijeni razredno vijeće.</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ROKOVI ZA POLAGANJE PREDMETNIH I RAZREDNIH ISPITA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142.</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Predmetni i razredni ispit organiziraju se na kraju nastave ili kasnije ako je to prijeko potrebno.</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Predmetni i razredni ispit učenik može polagati do početka iduće školske godine.</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ZAHTJEV ZA POLAGANJE PREDMETNIH I RAZREDNIH ISPITA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 iz članka 141. stavka 1. ovoga statuta koji želi pristupiti polaganju predmetnog ili razrednog ispita, podnosi razrednom vijeću zahtjev za polaganje ispita.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Kod rješavanja zahtjeva iz stavka 1. ovoga članka razredno vijeće utvrđuje i rokove polaganja ispita.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Predmetni ispit polaže se pred odgovarajućim predmetnim učiteljem.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 ispit polaže se pred svim odgovarajućim predmetnim učiteljima.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 ne može polagati više od tri (3) predmeta u jednom danu.</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DODATNI ROKOVI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Učeniku koji na razrednom ispitu položi 2/3 potrebnih ispita, ravnatelj može odobriti dodatni rok za polaganje preostalih ispita.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Novi rok iz stavka 1. ovoga članka ne smije biti suprotan članku 142. stavku 2.  ovoga statuta.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DOPUNSKI NASTAVNI RAD</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145.</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Za učenika koji na kraju nastavne godine ima ocjenu nedovoljan (1) iz najviše dva nastavna predmeta, Škola je dužna organizirati pomoć u učenju i nadoknađivanju znanja kroz dopunski nastavni rad koji je učenik dužan pohađati.</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Dopunski nastavni rad iz stavka 1. ovoga članka utvrđuje Učiteljsko vijeće po nastavnim predmetima.</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Dopunski  nastavni rad ne može trajati kraće od deset (10) i dulje od dvadeset pet (25) sati po nastavnom predmetu.</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Ako učenik tijekom dopunskog nastavnog rada ostvari očekivane ishode učitelj mu  zaključuje prolaznu ocjenu. </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S ocjenom ili potrebom upućivanja na popravni ispit učitelj je dužan  upoznati učenika na zadnjem satu dopunskog nastavnog rada.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POPRAVNI ISPIT</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146.</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Ako se učeniku od četvrtog do osmog razreda ne zaključi prolazna ocjena, upućuje ga se na popravni ispit koji se održava krajem školske godine, a najkasnije do 25. kolovoza tekuće školske godine.</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Popravni ispit polaže se pred ispitnim povjerenstvom koje imenuje ravnatelj, a ocjena povjerenstva je konačna. </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Učiteljsko vijeće određuje termine popravnih ispita krajem</w:t>
      </w: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Cs/>
          <w:sz w:val="24"/>
          <w:szCs w:val="24"/>
          <w:lang w:eastAsia="hr-HR"/>
        </w:rPr>
        <w:t>školske godine, a najkasnije do 25. kolovoza tekuće školske godine i objavljuje ih na mrežnim stranicama i oglasnoj ploči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Učenici koji na kraju nastavne godine imaju ocjenu nedovoljan iz tri ili više nastavnih predmeta, upućuju se na ponavljanje razreda.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SASTAV POVJERENSTVA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147.</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Popravni ispit učenik polaže pred povjerenstvom.</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Povjerenstvo ima tri (3) člana: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(razrednik)</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ispitivača (učitelj predmeta iz kojeg se polaže popravni ispit ili učitelj razredne nastave ako popravni ispit polaže učenik razredne nastave)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 povjerenstva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Članove povjerenstva imenuje ravnatelj i vrši neposredan nadzor nad radom povjerenstva.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STRUKTURA ISPITA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148.</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Popravni ispit sastoji se od pisanog i usmenog dijela, u ovisnosti od nastavnog predmeta.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 kojih će se predmeta polagati pisani i usmeni ispit, a iz kojih samo usmeni ispit, određuje učiteljsko vijeće.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Pisani dio ispita traje najdulje četrdeset pet (45) minuta,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Usmeni dio ispita traje najdulje trideset (30) minuta.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ISPITNA PITANJA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149.</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Pitanja na pisanom dijelu ispita utvrđuje povjerenstvo.</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Pitanja na usmenom dijelu ispita mogu pored ispitivača postavljati i drugi članovi povjerenstva.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UTVRĐIVANJE OCJENE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150.</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kraju ispita povjerenstvo utvrđuje ocjenu.</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povjerenstva donose ocjenu većinom glasova.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Donesenu ocjenu predsjednik povjerenstva dužan je učeniku neposredno priopćiti.</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Ocjena ispitnog povjerenstva je konačna.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Protiv ocjene povjerenstva učenik ne može izjaviti žalbu, odnosno zahtijevati polaganje ispita pred novim povjerenstvom.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tijeku ispita vodi se zapisnik.</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vodi za svakoga učenika koji je pristupio popravnom ispitu.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vodi član povjerenstva, a potpisuju ga predsjednik i drugi član.</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zapisnik se upisuje dan i vrijeme održavanja ispita, osobni podaci o učeniku, pitanja na pisanom i usmenom dijelu ispita, ocjene iz pisanog i usmenog dijela ispita i konačna ocjena.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Zapisniku se prilažu i pisani radovi učenika.</w:t>
      </w:r>
    </w:p>
    <w:p w:rsidR="0089685B" w:rsidRPr="0089685B" w:rsidRDefault="0089685B" w:rsidP="00F1774A">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Zapisnici o popravnim ispitima i pisani radovi učenika pohranjuju se u pismohrani Škole.</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DODATNO POLAGANJE POPRAVNOG ISPITA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152.</w:t>
      </w:r>
    </w:p>
    <w:p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Učeniku koji uspješno završi dopunski nastavni rad odnosno položi popravni ispit, ocjena se upisuje u svjedodžbu.</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učenik zbog bolesti ili drugog opravdanog razloga ne pristupi popravnom ispitu u propisanom roku, Škola mu je dužna omogućiti polaganje ispita nakon prestanka razloga zbog kojega nije bio u mogućnosti pristupiti ispitu.</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NASTAVA U KUĆI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učenike koji zbog većih motoričkih teškoća ili kroničnih bolesti ne mogu pohađati nastavu Škola uz odobrenje Ministarstva organizira nastavu u kući odnosno zdravstvenoj ustanovi, ako se učenik nalazi na dužem liječenju i omogućiti učeniku polaganje razrednog ili predmetnog ispita.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OSLOBOĐENJE OD POHAĐANJA ODREĐENOG NASTAVNOG PREDMETA  ILI    SUDJELOVANJA U ŠKOLSKOJ AKTIVNOSTI</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koji zbog zdravstvenog stanja ne mogu sudjelovati u određenoj školskoj aktivnosti ili nastavnom predmetu ili bi to sudjelovanje štetilo njegovu zdravlju, može se privremeno ili trajno osloboditi od pohađanja određenog nastavnog predmeta ili sudjelovanja u školskim aktivnostima.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Odluku o oslobađanju učenika donosi Učiteljsko vijeće na prijedlog  liječnika primarne zdravstvene zaštite.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Učeniku koji je oslobođen pohađanja nastave određenog nastavnog predmeta u javnu ispravu se umjesto ocjene upisuje da je oslobođen.</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Navedene kategorije učenika pohađaju nastavu prema odluci Učiteljskog vijeća, a polažu predmetni ispit na način kojim se polažu razredni i predmetni ispiti sukladno važećem Pravilniku o polaganju razrednih i popravnih ispita donesenom od nadležnog Ministarstva.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PEDAGOŠKE MJERE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157.</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Prema učenicima se primjenjuju pedagoške mjere propisane zakonom.</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 xml:space="preserve">                                                                 Članak 158.</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Pohvale su: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usmene pohvale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pisane pohvale – pohvalnice, povelje, priznanja, diplome i sl.</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Nagrade su: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priznanja u obliku medalja, prigodnih značaka, pokala i sl.</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knjige, skulpture, umjetničke slike, albumi, fotografije i sl.</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sportski rekviziti, alati za rad, pribor za umjetničko stvaranje,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glazbeni instrumenti i sl.</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novčane nagrade.</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Pohvale i nagrade se mogu dodjeljivati pojedinačno, skupini ili razredu.</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Pohvale i nagrade mogu predlagati učenici, učitelji, stručni suradnici, kolegijalna tijela Škole te fizičke i pravne osobe izvan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Usmenu pohvalu izriče razrednik, pisanu pohvalu daje Razredno vijeće, a nagradu dodjeljuje Učiteljsko vijeće.</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pohvalama i nagradama u Školi se vodi evidencija.</w:t>
      </w: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VIII.  TIJELA RAZREDNOG ODJELA I VIJEĆE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TIJELA RAZREDNOG ODJELA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razrednog odjela na početku nastavne godine iz svojih redova biraju predsjednika i zamjenika predsjednika  za tekuću školsku godinu.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i zamjenika predsjednika izabrani su učenici koji su dobili najveći broj glasova nazočnih učenika.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javno dizanjem ruku.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Postupkom izbora predsjednika i zamjenika predsjednika razrednog odjela rukovodi razrednik.</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PREDSJEDNIK RAZREDNOG ODJELA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161.</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razrednog odjela predstavlja razredni odjel, štiti i promiče interese učenika razrednog odjela u Školi. Zamjenik predsjednika razrednog odjela zamjenjuje predsjednika u slučaju njegove spriječenosti ili nenazočnosti.</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VIJEĆE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Svi predsjednici razrednih odjela čine vijeće učenika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Konstituirajuću sjednicu vijeća učenika saziva ravnatelj.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rukovodi radom konstituirajuće sjednice do izbora predsjednika vijeća učenika.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Članovi vijeća učenika Škole između sebe biraju predsjednika vijeća učenika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vijeća učenika izabran je učenik koji je dobio najveći broj glasova nazočnih članova.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javno, dizanjem ruku.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izboru predsjednika vijeća učenika Škole vodi se zapisnik.</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OVLASTI VIJEĆA UČENIKA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Predstavnik Vijeća učenika sudjeluje u radu tijela škole kada se odlučuje o pravima i obvezama učenika, bez prava odlučivanja.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učenika: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promiče interese učenika i predlaže mjere za poboljšanje prava i interesa učenika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sugestije glede provedbe izleta i ekskurzija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prijedloge pri provedbi kućnog reda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o rezultatima odgojno-obrazovnog rada i daje prijedloge za njegovo unaprjeđenje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pritužbe ravnatelju Škole, Učiteljskom vijeću i Školskom odboru glede statusa i položaja učenika i poslovanja Škole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raspravlja o prijedlogu Etičkog kodeksa neposrednih nositelja odgojno –obrazovne djelatnosti i Kućnog reda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i daje prijedloge i o drugim pitanjima važnim za prava, obveze i interese učenika.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F1774A" w:rsidRDefault="00F1774A" w:rsidP="0089685B">
      <w:pPr>
        <w:spacing w:after="0" w:line="240" w:lineRule="auto"/>
        <w:rPr>
          <w:rFonts w:ascii="Times New Roman" w:eastAsia="Times New Roman" w:hAnsi="Times New Roman" w:cs="Times New Roman"/>
          <w:sz w:val="24"/>
          <w:szCs w:val="24"/>
          <w:lang w:eastAsia="hr-HR"/>
        </w:rPr>
      </w:pPr>
    </w:p>
    <w:p w:rsidR="00F1774A" w:rsidRPr="0089685B" w:rsidRDefault="00F1774A"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bCs/>
          <w:sz w:val="24"/>
          <w:szCs w:val="24"/>
          <w:lang w:eastAsia="hr-HR"/>
        </w:rPr>
        <w:t>IX</w:t>
      </w:r>
      <w:r w:rsidRPr="0089685B">
        <w:rPr>
          <w:rFonts w:ascii="Times New Roman" w:eastAsia="Times New Roman" w:hAnsi="Times New Roman" w:cs="Times New Roman"/>
          <w:sz w:val="24"/>
          <w:szCs w:val="24"/>
          <w:lang w:eastAsia="hr-HR"/>
        </w:rPr>
        <w:t xml:space="preserve"> . </w:t>
      </w:r>
      <w:r w:rsidRPr="0089685B">
        <w:rPr>
          <w:rFonts w:ascii="Times New Roman" w:eastAsia="Times New Roman" w:hAnsi="Times New Roman" w:cs="Times New Roman"/>
          <w:b/>
          <w:sz w:val="24"/>
          <w:szCs w:val="24"/>
          <w:lang w:eastAsia="hr-HR"/>
        </w:rPr>
        <w:t>RODITELJI I SKRBNICI</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SURADNJA S RODITELJIMA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Radi što uspješnijeg ostvarivanja odgojno-obrazovne djelatnosti Škola surađuje s roditeljima putem roditeljskih sastanaka i drugih pogodnih oblika informiranja.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RODITELJSKI SASTANCI</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165.</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saziva opće, razredne i roditeljske sastanke razrednog odjela.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Opći i razredni roditeljski sastanci sazivaju se prema potrebi.</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Roditeljski sastanci razrednog odjela sazivaju se tijekom nastavne godine.</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ODGOVORNOST RODITELJA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odgovorni su za učenikovo redovito pohađanje nastave i dužni su izostanke pravodobno opravdati neposredno u Školi ili pisanom izjavom, najkasnije drugi dan nakon izostanka učenika.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NADOKNADA ŠTETE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167.</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dužni su skrbiti o ponašanju učenika izvan Škole.</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obvezni su Školi nadoknaditi štetu koju učenik učini za vrijeme boravka u Školi, na izletu ili ekskurziji u skladu s općim propisima obveznog prava.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OBVEZE RODITELJA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dužni su ispunjavati svoje obveze prema Školi koje se odnose na ostvarivanje nastavnog plana i programa. Ostale obveze roditelji odnosno skrbnici mogu preuzimati u dogovoru sa Školom.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skladu s odlukama školskih tijela roditelji sudjeluju u osiguranju sredstava koja se odnose na troškove: prehrane učenika, popravka knjiga oštećenih za vrijeme posudbe, školskih izleta i ekskurzija, kino predstava, kazališnih predstava, priredaba i natjecanja, osiguranja učenika, higijenskih potreba učenika, oštećenja namještaja i ostale imovine škole i dr.</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IZVJEŠĆIVANJE RODITELJA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Škola usmeno ili pisano izvješćuje roditelje odnosno skrbnike  o uspjehu i vladanju učenika tijekom školske godine.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Na kraju školske godine učenici dobivaju svjedodžbu o postignutom uspjehu.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VIJEĆE RODITELJA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ustrojava Vijeće roditelja radi ostvarivanja interesa učenika i povezivanja škole sa društvenom sredinom.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sastavljeno je od predstavnika roditelja učenika svakog razrednog odjela.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IZBOR ČLANOVA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učenika svakog razrednog odjela na početku školske godine na roditeljskom sastanku razrednog odjela između sebe biraju jednog predstavnika roditelja za Vijeće roditelja.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Postupkom izbora iz stavka 1. ovoga članka rukovode razrednici, koji su dužni u roku tri (3) dana od izbora dostaviti ravnatelju podatke o izabranom roditelju.</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bira se za tekuću školsku godinu.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sankcija za </w:t>
      </w:r>
      <w:r w:rsidRPr="0089685B">
        <w:rPr>
          <w:rFonts w:ascii="Times New Roman" w:eastAsia="Times New Roman" w:hAnsi="Times New Roman" w:cs="Times New Roman"/>
          <w:sz w:val="24"/>
          <w:szCs w:val="24"/>
          <w:lang w:eastAsia="hr-HR"/>
        </w:rPr>
        <w:lastRenderedPageBreak/>
        <w:t>zaštitu od nasilja u obitelji te drugih kaznenih djela protiv tjelesne zlouporabe maloljetne osobe.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KONSTITUIRAJUĆA SJEDNICA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173.</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Konstituirajuću sjednicu Vijeća roditelja saziva i vodi ravnatelj škole do izbora predsjednika Vijeća roditelja.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IZBOR PREDSJEDNIKA I ZAMJENIKA PREDSJEDNIKA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174.</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se utvrdi kandidat/kandidati za predsjednika Vijeća roditelja pristupa se javnom glasovanju, dizanjem ruku.</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je izabran roditelj koji je dobio najveći broj glasova nazočnih članova.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je izabran predsjednik Vijeća roditelja bira se zamjenik predsjednika na isti način.</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OVLASTI VIJEĆA RODITELJA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175.</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raspravlja o pitanjima značajnim za život i rad Škole te: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o prijedlogu školskog kurikuluma, godišnjeg plana i programa rada, etičkog kodeksa i kućnog reda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o izvješćima ravnatelja o realizaciji školskog kurikuluma, godišnjeg plana i programa rada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razmatra pritužbe roditelja u svezi s odgojno obrazovnim radom</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imenuje i razrješava jednog člana iz reda roditelja koji nije radnik škole u školski odbor</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glasuje o kandidatu za ravnatelja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mjere za unaprjeđivanje odgojno-obrazovnog rada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i prijedloge u svezi s organiziranjem izleta, ekskurzija, športskih i kulturnih sadržaja škole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i prijedloge u svezi s uvjetima rada i poboljšanjem uvjeta rada u Školi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i prijedloge u svezi s osnivanjem i djelatnosti učeničkih zadruga te sudjelovanjem učenika u njihovu radu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mišljenja i prijedloge u svezi sa socijalno-ekonomskim položajem učenika i pružanjem odgovarajuće pomoći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i druge poslove prema odredbama ovog Statuta i drugih općih akata škole</w:t>
      </w:r>
      <w:r w:rsidR="00C1458C">
        <w:rPr>
          <w:rFonts w:ascii="Times New Roman" w:eastAsia="Times New Roman" w:hAnsi="Times New Roman" w:cs="Times New Roman"/>
          <w:sz w:val="24"/>
          <w:szCs w:val="24"/>
          <w:lang w:eastAsia="hr-HR"/>
        </w:rPr>
        <w:t>.</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Ravnatelj  Škole dužan je u najkraćem mogućem roku izvijestiti Vijeće roditelja o svim pitanjima od općeg značaja za školu.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Škole, Školski odbor i osnivač dužni su u okviru svoje nadležnosti razmotriti prijedloge Vijeća roditelja i o tome ga izvijestiti.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175B5A" w:rsidRDefault="00175B5A" w:rsidP="0089685B">
      <w:pPr>
        <w:spacing w:after="0" w:line="240" w:lineRule="auto"/>
        <w:jc w:val="center"/>
        <w:outlineLvl w:val="0"/>
        <w:rPr>
          <w:rFonts w:ascii="Times New Roman" w:eastAsia="Times New Roman" w:hAnsi="Times New Roman" w:cs="Times New Roman"/>
          <w:b/>
          <w:sz w:val="24"/>
          <w:szCs w:val="24"/>
          <w:lang w:eastAsia="hr-HR"/>
        </w:rPr>
      </w:pPr>
    </w:p>
    <w:p w:rsidR="00175B5A" w:rsidRDefault="00175B5A"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SJEDNICE VIJEĆA RODITELJA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Vijeća roditelja održavaju se prema potrebi, a sjednicu saziva predsjednik Vijeća roditelja odnosno njegov zamjenik, ako je predsjednik Vijeća roditelja   privremeno spriječen u obavljanju poslova predsjedavajućeg.</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Prijedlog za sazivanje sjednice može dati svaki član Vijeća roditelja, a predsjednik je obvezan sazvati sjednicu ako to zatraži 1/3 članova tijela ili ravnatelj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Poziv za sjednicu sa prijedlogom dnevnog reda izrađuje tajnik škole i organizira pravovremenu dostavu poziva.</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Vijeća roditelja mogu se održavati ako je na sjednici nazočna većina svih članova.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odlučuje javnim glasovanjem, osim ako je zakonskim odredbama odnosno odredbama ovog statuta određeno drukčije.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tijeku sjednice Vijeća roditelja vodi se zapisnik.</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vodi u pisanom obliku, a može se i tonski snimati.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vodi član Vijeća roditelja kojeg odredi predsjednik Vijeća.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sjednice zapisnik sa sjednice se  pohranjuje u tajništvo Škole na čuvanje.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Prema potrebi o zaključcima donesenim na sjednici Vijeća roditelja mogu se izvijestiti ravnatelj škole, osnivač te učitelji i stručni suradnici putem oglasne ploče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
          <w:sz w:val="24"/>
          <w:szCs w:val="24"/>
          <w:lang w:eastAsia="hr-HR"/>
        </w:rPr>
        <w:t>X. RADNIČKO VIJEĆE, SINDIKAT  I  SKUP RADNIKA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Utemeljenje sindikata u Školi je slobodno.</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će osigurati sindikatu prostor, sredstva za rad i druge uvjete u skladu sa zakonom, provedbenim propisima, općim aktima Škole, kolektivnim ugovorima i sporazumima koje je sklopila.</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radnici mogu utemeljiti radničko vijeće sukladno odredbama Zakona o radu i važećem Pravilniku koji propisuje postupak provođenja izbora za radničko vijeće.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 Školi nije utemeljeno radničko vijeće sindikalni povjerenik može preuzeti funkciju radničkog vijeća o čemu je dužan pisano izvijestiti ravnatelja.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Ako sindikati ne postignu sporazum o tome koji će sindikat preuzeti funkciju radničkog vijeća, provesti će se izbori za radničko vijeće u skladu sa odredbama Zakona o radu. </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175B5A"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175B5A" w:rsidP="0089685B">
      <w:pPr>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89685B" w:rsidRPr="0089685B">
        <w:rPr>
          <w:rFonts w:ascii="Times New Roman" w:eastAsia="Times New Roman" w:hAnsi="Times New Roman" w:cs="Times New Roman"/>
          <w:sz w:val="24"/>
          <w:szCs w:val="24"/>
          <w:lang w:eastAsia="hr-HR"/>
        </w:rPr>
        <w:t xml:space="preserve">   Članak 182.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Skup radnika čine svi radnici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Skup radnika dva puta godišnje saziva radničko vijeće uz prethodno savjetovanje s ravnateljem.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radničko vijeće ne sazove skup radnika prema stavku 1. ovoga članka, skup radnika dužan je sazvati ravnatelj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Skup radnika može pravovaljano odlučivati ako je na skupu nazočna većina radnika.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Skup radnika obvezno se saziva i održava u postupku izbora i imenovanja ravnatelja škole u roku od osam (8) dana od sjednice Školskog odbora na kojoj su utvrđeni kandidati koji ispunjavaju uvjete natječaja za ravnatelja škole i koji su ponude dostavili u propisanom roku.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pitanjima iz svoje nadležnosti skup radnika odlučuje većinom glasova nazočnih radnika, javnim glasovanjem, osim kada je zakonom odnosno odredbama ovog statuta  određeno drukčije ili ako  nazočni članovi prethodno odluče o pojedinom pitanju glasovati tajno.</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XI. JAVNOST RADA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183.</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 Škole i njezinih tijela je javan. Javnost rada ostvaruje se osobito:</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redovitim izvješćivanjem radnika, učenika Škole i roditelja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podnošenjem izvješća ovlaštenim upravnim tijelima i osnivaču o rezultatima odgojno-obrazovnog rada Škole</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podnošenjem financijskih izvješća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priopćenjima o održavanju sjednica tijela upravljanja i stručnih tijela</w:t>
      </w:r>
    </w:p>
    <w:p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objavljivanjem općih akata i uvjeta poslovanja.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javnost rada odgovoran je ravnatelj.</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Obveza javnosti rada Škole provodi se sukladno odredbama Zakona o pravu na pristup informacijama.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Default="0089685B" w:rsidP="0089685B">
      <w:pPr>
        <w:spacing w:after="0" w:line="240" w:lineRule="auto"/>
        <w:rPr>
          <w:rFonts w:ascii="Times New Roman" w:eastAsia="Times New Roman" w:hAnsi="Times New Roman" w:cs="Times New Roman"/>
          <w:sz w:val="24"/>
          <w:szCs w:val="24"/>
          <w:lang w:eastAsia="hr-HR"/>
        </w:rPr>
      </w:pPr>
    </w:p>
    <w:p w:rsidR="005825EC" w:rsidRPr="0089685B" w:rsidRDefault="005825EC"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XII. POSLOVNA TAJNA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 xml:space="preserve">                                                         </w:t>
      </w:r>
      <w:r w:rsidRPr="0089685B">
        <w:rPr>
          <w:rFonts w:ascii="Times New Roman" w:eastAsia="Times New Roman" w:hAnsi="Times New Roman" w:cs="Times New Roman"/>
          <w:sz w:val="24"/>
          <w:szCs w:val="24"/>
          <w:lang w:eastAsia="hr-HR"/>
        </w:rPr>
        <w:t xml:space="preserve">    Članak 184.</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Poslovnom tajnom smatraju se osobito:</w:t>
      </w:r>
    </w:p>
    <w:p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sadržani u molbama, zahtjevima i prijedlozima građana i pravnih osoba upućenih Školi</w:t>
      </w:r>
    </w:p>
    <w:p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utvrđeni u postupku zaštite dostojanstva radnika</w:t>
      </w:r>
    </w:p>
    <w:p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sadržani u prilozima uz molbe, žalbe, zahtjeve i prijedloge</w:t>
      </w:r>
    </w:p>
    <w:p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o poslovnim rezultatima Škole</w:t>
      </w:r>
    </w:p>
    <w:p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osobni podaci o radnicima i učenicima škole</w:t>
      </w:r>
    </w:p>
    <w:p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o učenicima socijalno-moralne naravi</w:t>
      </w:r>
    </w:p>
    <w:p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koji su kao poslovna tajna određeni zakonom i drugim propisima ili koje kao takve odredi ravnatelj.</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 xml:space="preserve">                                                             Članak 185.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Podatke i isprave koje se smatraju poslovnom tajnom, dužni su čuvati svi radnici Škole, bez obzira na koji su način saznali za te podatke ili isprave.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Obveza čuvanja poslovne tajne obvezuje radnike i nakon prestanka rada u Školi.</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186.</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Obveza čuvanja poslovne tajne ne odnosi se na davanje podataka u sudskom i upravnom postupku.</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XIII. ZAŠTITA OKOLIŠA I POTROŠAČA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 xml:space="preserve">                        </w:t>
      </w:r>
      <w:r w:rsidRPr="0089685B">
        <w:rPr>
          <w:rFonts w:ascii="Times New Roman" w:eastAsia="Times New Roman" w:hAnsi="Times New Roman" w:cs="Times New Roman"/>
          <w:sz w:val="24"/>
          <w:szCs w:val="24"/>
          <w:lang w:eastAsia="hr-HR"/>
        </w:rPr>
        <w:t xml:space="preserve">                                   Članak 187.</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Radnici Škole trebaju svakodnevno osigurati uvjete za čuvanje i razvoj prirodnih i radom stvorenih vrijednosti  čovjekova okoliša te sprečavati i otklanjati štetne posljedice koje zagađivanjem zraka, tla ili vode, bukom ili na drugi način ugrožavanja te vrijednosti ili dovode u opasnost život ili zdravlje ljudi.</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Zaštita čovjekova okoliša razumijeva zajedničko djelovanje radnika Škole, učenika i građana na čijem području Škola djeluje.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Učitelji su dužni neprestano obrazovati učenike u svezi s čuvanjem i zaštitom čovjekova okoliša, odnosno u svezi s obvezama, pravima i zaštitom potrošača.</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Program rada Škole u provođenju zaštite čovjekova  okoliša i zaštiti potrošača sastavni je dio godišnjeg plana i programa rada Škole.</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XIV. IMOVINA ŠKOLE I FINANCIJSKO POSLOVANJE</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IMOVINA ŠKOLE</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189.</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Imovinu Škole čine nekretnine, pokretnine, potraživanja i novac. O imovini Škole dužni su se skrbiti svi radnici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PRIBAVLJANJE SREDSTAVA I FINANCIJSKI PLAN</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obavljanje djelatnosti Škola osigurava sredstva iz državnog proračuna, proračuna grada/županije, od roditelja učenika, te donacija.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Sredstva za obavljanje djelatnosti raspoređuju se financijskim planom.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svezi s financijskim poslovanjem Škole ravnatelj je ovlašten i odgovoran:</w:t>
      </w:r>
    </w:p>
    <w:p w:rsidR="0089685B" w:rsidRPr="0089685B" w:rsidRDefault="0089685B" w:rsidP="0089685B">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zakonitost, učinkovitost, svrsishodnost i za ekonomično raspolaganje proračunskim sredstvima</w:t>
      </w:r>
    </w:p>
    <w:p w:rsidR="0089685B" w:rsidRPr="0089685B" w:rsidRDefault="0089685B" w:rsidP="0089685B">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planiranje i izvršavanje dijela proračuna</w:t>
      </w:r>
    </w:p>
    <w:p w:rsidR="0089685B" w:rsidRPr="0089685B" w:rsidRDefault="0089685B" w:rsidP="0089685B">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ustroj te zakonito i pravilno vođenje proračunskog računovodstva.</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IZVJEŠTAJ FINANCIJSKOG PLANA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Polugodišnji i godišnji izvještaj financijskog plana za proteklu godinu donosi Školski odbor.</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Polugodišnji i godišnji izvještaj iz stavka 1. ovoga članka te ostala financijska izvješća ravnatelj je dužan pravodobno dostaviti nadležnim tijelima.</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UPORABA DOBITI I NAMIRIVANJE GUBITAKA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  obavljanju svoje djelatnosti Škola ostvari dobit, ostvarena se dobit upotrebljava za obavljanje i razvoj svoje djelatnosti u skladu s aktom o osnivanju i Statutom.</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193.</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Škola na kraju kalendarske godine iskaže gubitak u financijskom poslovanju, gubitak će se pokriti u skladu s odlukom osnivača.</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XV. RAD KOLEGIJALNIH TIJELA</w:t>
      </w:r>
    </w:p>
    <w:p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194.</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Učiteljsko vijeće, Razredno vijeće, Vijeće roditelja, Knjižnični odbor i Odbor za zaštitu na radu (u daljem tekstu: kolegijalna tijela) rade na sjednicama.</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kolegijalnih tijela održavaju se prema potrebi, odnosno u skladu s godišnjim planom i programom rada Škole.</w:t>
      </w: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 kolegijalnih tijela na sjednici uređuje se Poslovnikom o radu kolegijalnih tijela.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Odredbe poslovnika iz stavka 1. ovoga članka odnose se na rad radnih tijela i povjerenstava koja se osnivaju prema odredbama ovoga statuta.</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XVI. OPĆI AKTI ŠKOLE,  PEDAGOŠKA DOKUMENTACIJE I EVIDENCIJE         </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POPIS OPĆIH AKATA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196.</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Pored statuta Škola ime ove opće akte: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radu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zaštiti na radu</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zaštiti od požara</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radu školske knjižnice</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Kućni red</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Poslovnik o radu kolegijalnih tijela</w:t>
      </w:r>
    </w:p>
    <w:p w:rsidR="0089685B" w:rsidRPr="0089685B" w:rsidRDefault="0089685B" w:rsidP="0089685B">
      <w:pPr>
        <w:numPr>
          <w:ilvl w:val="0"/>
          <w:numId w:val="2"/>
        </w:numPr>
        <w:spacing w:after="0" w:line="240" w:lineRule="auto"/>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lastRenderedPageBreak/>
        <w:t>Pravilnik o promicanju spoznaja o štetnosti duhanskih proizvoda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color w:val="FF0000"/>
          <w:sz w:val="24"/>
          <w:szCs w:val="24"/>
          <w:lang w:eastAsia="hr-HR"/>
        </w:rPr>
        <w:t xml:space="preserve">                              </w:t>
      </w:r>
      <w:r w:rsidRPr="0089685B">
        <w:rPr>
          <w:rFonts w:ascii="Times New Roman" w:eastAsia="Times New Roman" w:hAnsi="Times New Roman" w:cs="Times New Roman"/>
          <w:b/>
          <w:bCs/>
          <w:color w:val="FF0000"/>
          <w:sz w:val="24"/>
          <w:szCs w:val="24"/>
          <w:lang w:eastAsia="hr-HR"/>
        </w:rPr>
        <w:t xml:space="preserve">-     </w:t>
      </w:r>
      <w:r w:rsidRPr="0089685B">
        <w:rPr>
          <w:rFonts w:ascii="Times New Roman" w:eastAsia="Times New Roman" w:hAnsi="Times New Roman" w:cs="Times New Roman"/>
          <w:sz w:val="24"/>
          <w:szCs w:val="24"/>
          <w:lang w:eastAsia="hr-HR"/>
        </w:rPr>
        <w:t xml:space="preserve">Pravila o upravljanju dokumentarnim i arhivskim gradivom </w:t>
      </w:r>
    </w:p>
    <w:p w:rsidR="0089685B" w:rsidRPr="0089685B" w:rsidRDefault="0089685B" w:rsidP="0089685B">
      <w:pPr>
        <w:spacing w:after="0" w:line="240" w:lineRule="auto"/>
        <w:ind w:left="180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Pravilnik o načinu i postupku zapošljavanja u Osnovnoj školi    </w:t>
      </w:r>
    </w:p>
    <w:p w:rsidR="0089685B" w:rsidRPr="0089685B" w:rsidRDefault="0089685B" w:rsidP="0089685B">
      <w:pPr>
        <w:spacing w:after="0" w:line="240" w:lineRule="auto"/>
        <w:ind w:left="180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00175B5A">
        <w:rPr>
          <w:rFonts w:ascii="Times New Roman" w:eastAsia="Times New Roman" w:hAnsi="Times New Roman" w:cs="Times New Roman"/>
          <w:sz w:val="24"/>
          <w:szCs w:val="24"/>
          <w:lang w:eastAsia="hr-HR"/>
        </w:rPr>
        <w:t xml:space="preserve">  Retfala, Osijek</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Etički kodeks neposrednih nositelja odgojno-obrazovne djelatnosti</w:t>
      </w:r>
    </w:p>
    <w:p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 drugi akti u skladu s Zakonom i ostalim propisima.</w:t>
      </w:r>
    </w:p>
    <w:p w:rsidR="0089685B" w:rsidRPr="0089685B" w:rsidRDefault="0089685B" w:rsidP="0089685B">
      <w:pPr>
        <w:keepNext/>
        <w:spacing w:after="0" w:line="240" w:lineRule="auto"/>
        <w:jc w:val="center"/>
        <w:outlineLvl w:val="1"/>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keepNext/>
        <w:spacing w:after="0" w:line="240" w:lineRule="auto"/>
        <w:jc w:val="center"/>
        <w:outlineLvl w:val="1"/>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PREDLAGANJE OPĆIH AKATA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Članak 197.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Inicijativu za donošenje općih akata, njihovih izmjena i dopuna može dati svaki član Školskog odbora.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OBJAVLJIVANJE I PRIMJENA OPĆIH AKATA</w:t>
      </w: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198.</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Opći akti objavljuju se na oglasnoj ploči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Opći akti stupaju na snagu osmoga dana od dana objave na oglasnoj ploči, a najranije stupa na snagu prvog dana nakon dana objave na oglasnoj ploči.</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TUMAČENJE ODREDABA OPĆIH AKATA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199.</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Autentično tumačenje općeg akta daje Školski odbor.</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PRAVO UVIDA U ODREDBE OPĆEG AKTA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200.</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Tajnik Škole dužan je radniku Škole u svezi s ostvarivanjem traženog prava te drugim osobama sukladno zakonskim odredbama omogućiti pristup općim aktima.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PEDAGOŠKA DOKUMENTACIJA I EVIDENCIJA</w:t>
      </w:r>
    </w:p>
    <w:p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201.</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obvezna voditi pedagošku dokumentaciju i propisane evidencije sukladno zakonskim odredbama i provedbenih propisa kojima se uređuje djelatnost osnovnoškolskog odgoja i obrazovanja.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XVII. NADZOR</w:t>
      </w: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202.</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Nadzor nad zakonitošću rada i općih akata Škole obavlja upravno tijelo županije nadležno za poslove obrazovanja.</w:t>
      </w:r>
    </w:p>
    <w:p w:rsidR="0089685B" w:rsidRPr="0089685B" w:rsidRDefault="0089685B" w:rsidP="005842F0">
      <w:pPr>
        <w:spacing w:after="0" w:line="240" w:lineRule="auto"/>
        <w:outlineLvl w:val="0"/>
        <w:rPr>
          <w:rFonts w:ascii="Times New Roman" w:eastAsia="Times New Roman" w:hAnsi="Times New Roman" w:cs="Times New Roman"/>
          <w:sz w:val="24"/>
          <w:szCs w:val="24"/>
          <w:lang w:eastAsia="hr-HR"/>
        </w:rPr>
      </w:pPr>
    </w:p>
    <w:p w:rsidR="00175B5A" w:rsidRDefault="00175B5A" w:rsidP="0089685B">
      <w:pPr>
        <w:spacing w:after="0" w:line="240" w:lineRule="auto"/>
        <w:jc w:val="center"/>
        <w:outlineLvl w:val="0"/>
        <w:rPr>
          <w:rFonts w:ascii="Times New Roman" w:eastAsia="Times New Roman" w:hAnsi="Times New Roman" w:cs="Times New Roman"/>
          <w:sz w:val="24"/>
          <w:szCs w:val="24"/>
          <w:lang w:eastAsia="hr-HR"/>
        </w:rPr>
      </w:pPr>
    </w:p>
    <w:p w:rsidR="00175B5A" w:rsidRDefault="00175B5A" w:rsidP="0089685B">
      <w:pPr>
        <w:spacing w:after="0" w:line="240" w:lineRule="auto"/>
        <w:jc w:val="center"/>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Članak 203.</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Inspekcijski nadzor u Školi obavlja prosvjetna inspekcija u skladu s posebnim zakonom.</w:t>
      </w:r>
    </w:p>
    <w:p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204.</w:t>
      </w:r>
    </w:p>
    <w:p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Nadzor nad stručnim radom Škole obavljaju tijela određena zakonom ili drugim propisima utemeljenim zakonom.</w:t>
      </w:r>
    </w:p>
    <w:p w:rsidR="0089685B" w:rsidRPr="0089685B" w:rsidRDefault="0089685B" w:rsidP="005842F0">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205.</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Financijski nadzor i kontrolu financijskog poslovanja obavlja Ministarstvo znanosti i obrazovanja </w:t>
      </w:r>
      <w:r w:rsidR="00175B5A">
        <w:rPr>
          <w:rFonts w:ascii="Times New Roman" w:eastAsia="Times New Roman" w:hAnsi="Times New Roman" w:cs="Times New Roman"/>
          <w:sz w:val="24"/>
          <w:szCs w:val="24"/>
          <w:lang w:eastAsia="hr-HR"/>
        </w:rPr>
        <w:t>,</w:t>
      </w:r>
      <w:r w:rsidRPr="0089685B">
        <w:rPr>
          <w:rFonts w:ascii="Times New Roman" w:eastAsia="Times New Roman" w:hAnsi="Times New Roman" w:cs="Times New Roman"/>
          <w:sz w:val="24"/>
          <w:szCs w:val="24"/>
          <w:lang w:eastAsia="hr-HR"/>
        </w:rPr>
        <w:t xml:space="preserve"> osnivač i druge nadležne institucije i službe sukladno zakonskim odredbama.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XVIII.  PRIJELAZNE I ZAVRŠNE ODREDBE</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Članak 206.                                 </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Ovaj Statut stupa na snagu osmoga dana od dana  objave na oglasnoj ploči Škole.</w:t>
      </w:r>
    </w:p>
    <w:p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rsidR="0089685B" w:rsidRPr="00BE0165"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 xml:space="preserve">Stupanjem na snagu ovog Statuta, stavlja se izvan snage Statut Osnovne škole </w:t>
      </w:r>
      <w:r w:rsidR="00175B5A">
        <w:rPr>
          <w:rFonts w:ascii="Times New Roman" w:eastAsia="Times New Roman" w:hAnsi="Times New Roman" w:cs="Times New Roman"/>
          <w:sz w:val="24"/>
          <w:szCs w:val="24"/>
          <w:lang w:eastAsia="hr-HR"/>
        </w:rPr>
        <w:t xml:space="preserve"> Retfala</w:t>
      </w:r>
      <w:r w:rsidRPr="0089685B">
        <w:rPr>
          <w:rFonts w:ascii="Times New Roman" w:eastAsia="Times New Roman" w:hAnsi="Times New Roman" w:cs="Times New Roman"/>
          <w:sz w:val="24"/>
          <w:szCs w:val="24"/>
          <w:lang w:eastAsia="hr-HR"/>
        </w:rPr>
        <w:t xml:space="preserve"> </w:t>
      </w:r>
      <w:r w:rsidRPr="00BE0165">
        <w:rPr>
          <w:rFonts w:ascii="Times New Roman" w:eastAsia="Times New Roman" w:hAnsi="Times New Roman" w:cs="Times New Roman"/>
          <w:sz w:val="24"/>
          <w:szCs w:val="24"/>
          <w:lang w:eastAsia="hr-HR"/>
        </w:rPr>
        <w:t>KLASA: 012-03/15-01</w:t>
      </w:r>
      <w:r w:rsidR="002C6C35">
        <w:rPr>
          <w:rFonts w:ascii="Times New Roman" w:eastAsia="Times New Roman" w:hAnsi="Times New Roman" w:cs="Times New Roman"/>
          <w:sz w:val="24"/>
          <w:szCs w:val="24"/>
          <w:lang w:eastAsia="hr-HR"/>
        </w:rPr>
        <w:t>/</w:t>
      </w:r>
      <w:r w:rsidRPr="00BE0165">
        <w:rPr>
          <w:rFonts w:ascii="Times New Roman" w:eastAsia="Times New Roman" w:hAnsi="Times New Roman" w:cs="Times New Roman"/>
          <w:sz w:val="24"/>
          <w:szCs w:val="24"/>
          <w:lang w:eastAsia="hr-HR"/>
        </w:rPr>
        <w:t>06 URBROJ: 2158-2</w:t>
      </w:r>
      <w:r w:rsidR="00175B5A" w:rsidRPr="00BE0165">
        <w:rPr>
          <w:rFonts w:ascii="Times New Roman" w:eastAsia="Times New Roman" w:hAnsi="Times New Roman" w:cs="Times New Roman"/>
          <w:sz w:val="24"/>
          <w:szCs w:val="24"/>
          <w:lang w:eastAsia="hr-HR"/>
        </w:rPr>
        <w:t>3</w:t>
      </w:r>
      <w:r w:rsidRPr="00BE0165">
        <w:rPr>
          <w:rFonts w:ascii="Times New Roman" w:eastAsia="Times New Roman" w:hAnsi="Times New Roman" w:cs="Times New Roman"/>
          <w:sz w:val="24"/>
          <w:szCs w:val="24"/>
          <w:lang w:eastAsia="hr-HR"/>
        </w:rPr>
        <w:t>-</w:t>
      </w:r>
      <w:r w:rsidR="00175B5A" w:rsidRPr="00BE0165">
        <w:rPr>
          <w:rFonts w:ascii="Times New Roman" w:eastAsia="Times New Roman" w:hAnsi="Times New Roman" w:cs="Times New Roman"/>
          <w:sz w:val="24"/>
          <w:szCs w:val="24"/>
          <w:lang w:eastAsia="hr-HR"/>
        </w:rPr>
        <w:t>15</w:t>
      </w:r>
      <w:r w:rsidRPr="00BE0165">
        <w:rPr>
          <w:rFonts w:ascii="Times New Roman" w:eastAsia="Times New Roman" w:hAnsi="Times New Roman" w:cs="Times New Roman"/>
          <w:sz w:val="24"/>
          <w:szCs w:val="24"/>
          <w:lang w:eastAsia="hr-HR"/>
        </w:rPr>
        <w:t>-0</w:t>
      </w:r>
      <w:r w:rsidR="00175B5A" w:rsidRPr="00BE0165">
        <w:rPr>
          <w:rFonts w:ascii="Times New Roman" w:eastAsia="Times New Roman" w:hAnsi="Times New Roman" w:cs="Times New Roman"/>
          <w:sz w:val="24"/>
          <w:szCs w:val="24"/>
          <w:lang w:eastAsia="hr-HR"/>
        </w:rPr>
        <w:t>9</w:t>
      </w:r>
      <w:r w:rsidRPr="00BE0165">
        <w:rPr>
          <w:rFonts w:ascii="Times New Roman" w:eastAsia="Times New Roman" w:hAnsi="Times New Roman" w:cs="Times New Roman"/>
          <w:sz w:val="24"/>
          <w:szCs w:val="24"/>
          <w:lang w:eastAsia="hr-HR"/>
        </w:rPr>
        <w:t xml:space="preserve">  od  </w:t>
      </w:r>
      <w:r w:rsidR="00175B5A" w:rsidRPr="00BE0165">
        <w:rPr>
          <w:rFonts w:ascii="Times New Roman" w:eastAsia="Times New Roman" w:hAnsi="Times New Roman" w:cs="Times New Roman"/>
          <w:sz w:val="24"/>
          <w:szCs w:val="24"/>
          <w:lang w:eastAsia="hr-HR"/>
        </w:rPr>
        <w:t>23</w:t>
      </w:r>
      <w:r w:rsidRPr="00BE0165">
        <w:rPr>
          <w:rFonts w:ascii="Times New Roman" w:eastAsia="Times New Roman" w:hAnsi="Times New Roman" w:cs="Times New Roman"/>
          <w:sz w:val="24"/>
          <w:szCs w:val="24"/>
          <w:lang w:eastAsia="hr-HR"/>
        </w:rPr>
        <w:t>. travnja 2015., KLASA: 012-03/15-01/1</w:t>
      </w:r>
      <w:r w:rsidR="00175B5A" w:rsidRPr="00BE0165">
        <w:rPr>
          <w:rFonts w:ascii="Times New Roman" w:eastAsia="Times New Roman" w:hAnsi="Times New Roman" w:cs="Times New Roman"/>
          <w:sz w:val="24"/>
          <w:szCs w:val="24"/>
          <w:lang w:eastAsia="hr-HR"/>
        </w:rPr>
        <w:t>2</w:t>
      </w:r>
      <w:r w:rsidRPr="00BE0165">
        <w:rPr>
          <w:rFonts w:ascii="Times New Roman" w:eastAsia="Times New Roman" w:hAnsi="Times New Roman" w:cs="Times New Roman"/>
          <w:sz w:val="24"/>
          <w:szCs w:val="24"/>
          <w:lang w:eastAsia="hr-HR"/>
        </w:rPr>
        <w:t>, URBROJ: 2158-2</w:t>
      </w:r>
      <w:r w:rsidR="00175B5A" w:rsidRPr="00BE0165">
        <w:rPr>
          <w:rFonts w:ascii="Times New Roman" w:eastAsia="Times New Roman" w:hAnsi="Times New Roman" w:cs="Times New Roman"/>
          <w:sz w:val="24"/>
          <w:szCs w:val="24"/>
          <w:lang w:eastAsia="hr-HR"/>
        </w:rPr>
        <w:t>3</w:t>
      </w:r>
      <w:r w:rsidRPr="00BE0165">
        <w:rPr>
          <w:rFonts w:ascii="Times New Roman" w:eastAsia="Times New Roman" w:hAnsi="Times New Roman" w:cs="Times New Roman"/>
          <w:sz w:val="24"/>
          <w:szCs w:val="24"/>
          <w:lang w:eastAsia="hr-HR"/>
        </w:rPr>
        <w:t>-15-0</w:t>
      </w:r>
      <w:r w:rsidR="00C03B24" w:rsidRPr="00BE0165">
        <w:rPr>
          <w:rFonts w:ascii="Times New Roman" w:eastAsia="Times New Roman" w:hAnsi="Times New Roman" w:cs="Times New Roman"/>
          <w:sz w:val="24"/>
          <w:szCs w:val="24"/>
          <w:lang w:eastAsia="hr-HR"/>
        </w:rPr>
        <w:t>9</w:t>
      </w:r>
      <w:r w:rsidRPr="00BE0165">
        <w:rPr>
          <w:rFonts w:ascii="Times New Roman" w:eastAsia="Times New Roman" w:hAnsi="Times New Roman" w:cs="Times New Roman"/>
          <w:sz w:val="24"/>
          <w:szCs w:val="24"/>
          <w:lang w:eastAsia="hr-HR"/>
        </w:rPr>
        <w:t xml:space="preserve"> od </w:t>
      </w:r>
      <w:r w:rsidR="00C03B24" w:rsidRPr="00BE0165">
        <w:rPr>
          <w:rFonts w:ascii="Times New Roman" w:eastAsia="Times New Roman" w:hAnsi="Times New Roman" w:cs="Times New Roman"/>
          <w:sz w:val="24"/>
          <w:szCs w:val="24"/>
          <w:lang w:eastAsia="hr-HR"/>
        </w:rPr>
        <w:t>14.</w:t>
      </w:r>
      <w:r w:rsidR="002C6C35">
        <w:rPr>
          <w:rFonts w:ascii="Times New Roman" w:eastAsia="Times New Roman" w:hAnsi="Times New Roman" w:cs="Times New Roman"/>
          <w:sz w:val="24"/>
          <w:szCs w:val="24"/>
          <w:lang w:eastAsia="hr-HR"/>
        </w:rPr>
        <w:t xml:space="preserve"> </w:t>
      </w:r>
      <w:r w:rsidR="00C03B24" w:rsidRPr="00BE0165">
        <w:rPr>
          <w:rFonts w:ascii="Times New Roman" w:eastAsia="Times New Roman" w:hAnsi="Times New Roman" w:cs="Times New Roman"/>
          <w:sz w:val="24"/>
          <w:szCs w:val="24"/>
          <w:lang w:eastAsia="hr-HR"/>
        </w:rPr>
        <w:t>siječnja 2016.</w:t>
      </w:r>
      <w:r w:rsidRPr="00BE0165">
        <w:rPr>
          <w:rFonts w:ascii="Times New Roman" w:eastAsia="Times New Roman" w:hAnsi="Times New Roman" w:cs="Times New Roman"/>
          <w:sz w:val="24"/>
          <w:szCs w:val="24"/>
          <w:lang w:eastAsia="hr-HR"/>
        </w:rPr>
        <w:t xml:space="preserve"> ,  KLASA:  012-03/17-01/</w:t>
      </w:r>
      <w:r w:rsidR="00C03B24" w:rsidRPr="00BE0165">
        <w:rPr>
          <w:rFonts w:ascii="Times New Roman" w:eastAsia="Times New Roman" w:hAnsi="Times New Roman" w:cs="Times New Roman"/>
          <w:sz w:val="24"/>
          <w:szCs w:val="24"/>
          <w:lang w:eastAsia="hr-HR"/>
        </w:rPr>
        <w:t>2</w:t>
      </w:r>
      <w:r w:rsidRPr="00BE0165">
        <w:rPr>
          <w:rFonts w:ascii="Times New Roman" w:eastAsia="Times New Roman" w:hAnsi="Times New Roman" w:cs="Times New Roman"/>
          <w:sz w:val="24"/>
          <w:szCs w:val="24"/>
          <w:lang w:eastAsia="hr-HR"/>
        </w:rPr>
        <w:t>, URBROJ: 2158-2</w:t>
      </w:r>
      <w:r w:rsidR="00C03B24" w:rsidRPr="00BE0165">
        <w:rPr>
          <w:rFonts w:ascii="Times New Roman" w:eastAsia="Times New Roman" w:hAnsi="Times New Roman" w:cs="Times New Roman"/>
          <w:sz w:val="24"/>
          <w:szCs w:val="24"/>
          <w:lang w:eastAsia="hr-HR"/>
        </w:rPr>
        <w:t>3</w:t>
      </w:r>
      <w:r w:rsidRPr="00BE0165">
        <w:rPr>
          <w:rFonts w:ascii="Times New Roman" w:eastAsia="Times New Roman" w:hAnsi="Times New Roman" w:cs="Times New Roman"/>
          <w:sz w:val="24"/>
          <w:szCs w:val="24"/>
          <w:lang w:eastAsia="hr-HR"/>
        </w:rPr>
        <w:t xml:space="preserve">-17-09 od </w:t>
      </w:r>
      <w:r w:rsidR="00C03B24" w:rsidRPr="00BE0165">
        <w:rPr>
          <w:rFonts w:ascii="Times New Roman" w:eastAsia="Times New Roman" w:hAnsi="Times New Roman" w:cs="Times New Roman"/>
          <w:sz w:val="24"/>
          <w:szCs w:val="24"/>
          <w:lang w:eastAsia="hr-HR"/>
        </w:rPr>
        <w:t>16.</w:t>
      </w:r>
      <w:r w:rsidR="002C6C35">
        <w:rPr>
          <w:rFonts w:ascii="Times New Roman" w:eastAsia="Times New Roman" w:hAnsi="Times New Roman" w:cs="Times New Roman"/>
          <w:sz w:val="24"/>
          <w:szCs w:val="24"/>
          <w:lang w:eastAsia="hr-HR"/>
        </w:rPr>
        <w:t xml:space="preserve"> </w:t>
      </w:r>
      <w:r w:rsidR="00C03B24" w:rsidRPr="00BE0165">
        <w:rPr>
          <w:rFonts w:ascii="Times New Roman" w:eastAsia="Times New Roman" w:hAnsi="Times New Roman" w:cs="Times New Roman"/>
          <w:sz w:val="24"/>
          <w:szCs w:val="24"/>
          <w:lang w:eastAsia="hr-HR"/>
        </w:rPr>
        <w:t>lipnja</w:t>
      </w:r>
      <w:r w:rsidRPr="00BE0165">
        <w:rPr>
          <w:rFonts w:ascii="Times New Roman" w:eastAsia="Times New Roman" w:hAnsi="Times New Roman" w:cs="Times New Roman"/>
          <w:sz w:val="24"/>
          <w:szCs w:val="24"/>
          <w:lang w:eastAsia="hr-HR"/>
        </w:rPr>
        <w:t xml:space="preserve"> 2017. i  KLASA: 012-0</w:t>
      </w:r>
      <w:r w:rsidR="00C03B24" w:rsidRPr="00BE0165">
        <w:rPr>
          <w:rFonts w:ascii="Times New Roman" w:eastAsia="Times New Roman" w:hAnsi="Times New Roman" w:cs="Times New Roman"/>
          <w:sz w:val="24"/>
          <w:szCs w:val="24"/>
          <w:lang w:eastAsia="hr-HR"/>
        </w:rPr>
        <w:t>3</w:t>
      </w:r>
      <w:r w:rsidRPr="00BE0165">
        <w:rPr>
          <w:rFonts w:ascii="Times New Roman" w:eastAsia="Times New Roman" w:hAnsi="Times New Roman" w:cs="Times New Roman"/>
          <w:sz w:val="24"/>
          <w:szCs w:val="24"/>
          <w:lang w:eastAsia="hr-HR"/>
        </w:rPr>
        <w:t>/19-01/</w:t>
      </w:r>
      <w:r w:rsidR="00C03B24" w:rsidRPr="00BE0165">
        <w:rPr>
          <w:rFonts w:ascii="Times New Roman" w:eastAsia="Times New Roman" w:hAnsi="Times New Roman" w:cs="Times New Roman"/>
          <w:sz w:val="24"/>
          <w:szCs w:val="24"/>
          <w:lang w:eastAsia="hr-HR"/>
        </w:rPr>
        <w:t>3</w:t>
      </w:r>
      <w:r w:rsidRPr="00BE0165">
        <w:rPr>
          <w:rFonts w:ascii="Times New Roman" w:eastAsia="Times New Roman" w:hAnsi="Times New Roman" w:cs="Times New Roman"/>
          <w:sz w:val="24"/>
          <w:szCs w:val="24"/>
          <w:lang w:eastAsia="hr-HR"/>
        </w:rPr>
        <w:t>, URBROJ: 2158-2</w:t>
      </w:r>
      <w:r w:rsidR="00C03B24" w:rsidRPr="00BE0165">
        <w:rPr>
          <w:rFonts w:ascii="Times New Roman" w:eastAsia="Times New Roman" w:hAnsi="Times New Roman" w:cs="Times New Roman"/>
          <w:sz w:val="24"/>
          <w:szCs w:val="24"/>
          <w:lang w:eastAsia="hr-HR"/>
        </w:rPr>
        <w:t>3</w:t>
      </w:r>
      <w:r w:rsidRPr="00BE0165">
        <w:rPr>
          <w:rFonts w:ascii="Times New Roman" w:eastAsia="Times New Roman" w:hAnsi="Times New Roman" w:cs="Times New Roman"/>
          <w:sz w:val="24"/>
          <w:szCs w:val="24"/>
          <w:lang w:eastAsia="hr-HR"/>
        </w:rPr>
        <w:t>-19-0</w:t>
      </w:r>
      <w:r w:rsidR="00C03B24" w:rsidRPr="00BE0165">
        <w:rPr>
          <w:rFonts w:ascii="Times New Roman" w:eastAsia="Times New Roman" w:hAnsi="Times New Roman" w:cs="Times New Roman"/>
          <w:sz w:val="24"/>
          <w:szCs w:val="24"/>
          <w:lang w:eastAsia="hr-HR"/>
        </w:rPr>
        <w:t>1</w:t>
      </w:r>
      <w:r w:rsidRPr="00BE0165">
        <w:rPr>
          <w:rFonts w:ascii="Times New Roman" w:eastAsia="Times New Roman" w:hAnsi="Times New Roman" w:cs="Times New Roman"/>
          <w:sz w:val="24"/>
          <w:szCs w:val="24"/>
          <w:lang w:eastAsia="hr-HR"/>
        </w:rPr>
        <w:t xml:space="preserve"> od </w:t>
      </w:r>
      <w:r w:rsidR="00C03B24" w:rsidRPr="00BE0165">
        <w:rPr>
          <w:rFonts w:ascii="Times New Roman" w:eastAsia="Times New Roman" w:hAnsi="Times New Roman" w:cs="Times New Roman"/>
          <w:sz w:val="24"/>
          <w:szCs w:val="24"/>
          <w:lang w:eastAsia="hr-HR"/>
        </w:rPr>
        <w:t>11</w:t>
      </w:r>
      <w:r w:rsidRPr="00BE0165">
        <w:rPr>
          <w:rFonts w:ascii="Times New Roman" w:eastAsia="Times New Roman" w:hAnsi="Times New Roman" w:cs="Times New Roman"/>
          <w:sz w:val="24"/>
          <w:szCs w:val="24"/>
          <w:lang w:eastAsia="hr-HR"/>
        </w:rPr>
        <w:t>. ožujka 2019. godine.</w:t>
      </w:r>
      <w:r w:rsidRPr="00BE0165">
        <w:rPr>
          <w:rFonts w:ascii="Times New Roman" w:eastAsia="Times New Roman" w:hAnsi="Times New Roman" w:cs="Times New Roman"/>
          <w:sz w:val="24"/>
          <w:szCs w:val="24"/>
          <w:lang w:eastAsia="hr-HR"/>
        </w:rPr>
        <w:tab/>
      </w:r>
    </w:p>
    <w:p w:rsidR="0089685B" w:rsidRDefault="0089685B" w:rsidP="0089685B">
      <w:pPr>
        <w:spacing w:after="0" w:line="240" w:lineRule="auto"/>
        <w:rPr>
          <w:rFonts w:ascii="Times New Roman" w:eastAsia="Times New Roman" w:hAnsi="Times New Roman" w:cs="Times New Roman"/>
          <w:sz w:val="24"/>
          <w:szCs w:val="24"/>
          <w:lang w:eastAsia="hr-HR"/>
        </w:rPr>
      </w:pPr>
    </w:p>
    <w:p w:rsidR="00F70CFB" w:rsidRDefault="00F70CFB" w:rsidP="0089685B">
      <w:pPr>
        <w:spacing w:after="0" w:line="240" w:lineRule="auto"/>
        <w:rPr>
          <w:rFonts w:ascii="Times New Roman" w:eastAsia="Times New Roman" w:hAnsi="Times New Roman" w:cs="Times New Roman"/>
          <w:sz w:val="24"/>
          <w:szCs w:val="24"/>
          <w:lang w:eastAsia="hr-HR"/>
        </w:rPr>
      </w:pPr>
    </w:p>
    <w:p w:rsidR="00F70CFB" w:rsidRPr="0089685B" w:rsidRDefault="00F70CFB" w:rsidP="0089685B">
      <w:pPr>
        <w:spacing w:after="0" w:line="240" w:lineRule="auto"/>
        <w:rPr>
          <w:rFonts w:ascii="Times New Roman" w:eastAsia="Times New Roman" w:hAnsi="Times New Roman" w:cs="Times New Roman"/>
          <w:sz w:val="24"/>
          <w:szCs w:val="24"/>
          <w:lang w:eastAsia="hr-HR"/>
        </w:rPr>
      </w:pPr>
    </w:p>
    <w:p w:rsidR="00F70CFB" w:rsidRPr="0089685B" w:rsidRDefault="00F70CFB" w:rsidP="00F70CF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lang w:val="pl-PL"/>
        </w:rPr>
        <w:t>KLASA</w:t>
      </w:r>
      <w:r w:rsidRPr="008968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012-03/21-01/</w:t>
      </w:r>
      <w:r w:rsidR="002C6C35">
        <w:rPr>
          <w:rFonts w:ascii="Times New Roman" w:eastAsia="Times New Roman" w:hAnsi="Times New Roman" w:cs="Times New Roman"/>
          <w:sz w:val="24"/>
          <w:szCs w:val="24"/>
        </w:rPr>
        <w:t>7</w:t>
      </w:r>
    </w:p>
    <w:p w:rsidR="00F70CFB" w:rsidRPr="0089685B" w:rsidRDefault="00F70CFB" w:rsidP="00F70CF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val="pl-PL" w:eastAsia="hr-HR"/>
        </w:rPr>
        <w:t>URBROJ</w:t>
      </w:r>
      <w:r w:rsidRPr="0089685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2158-23-21-09</w:t>
      </w:r>
    </w:p>
    <w:p w:rsidR="00F70CFB" w:rsidRPr="0089685B" w:rsidRDefault="00F70CFB" w:rsidP="00F70CF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Osijek, </w:t>
      </w:r>
      <w:r w:rsidR="00E22367">
        <w:rPr>
          <w:rFonts w:ascii="Times New Roman" w:eastAsia="Times New Roman" w:hAnsi="Times New Roman" w:cs="Times New Roman"/>
          <w:sz w:val="24"/>
          <w:szCs w:val="24"/>
          <w:lang w:eastAsia="hr-HR"/>
        </w:rPr>
        <w:t>02.11.2021.</w:t>
      </w:r>
    </w:p>
    <w:p w:rsidR="0089685B" w:rsidRPr="0089685B" w:rsidRDefault="0089685B" w:rsidP="0089685B">
      <w:pPr>
        <w:spacing w:after="0" w:line="240" w:lineRule="auto"/>
        <w:jc w:val="right"/>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Predsjednica Školskog odbora:</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BE0165" w:rsidRDefault="00073475" w:rsidP="009B15B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9685B" w:rsidRPr="0089685B">
        <w:rPr>
          <w:rFonts w:ascii="Times New Roman" w:eastAsia="Times New Roman" w:hAnsi="Times New Roman" w:cs="Times New Roman"/>
          <w:sz w:val="24"/>
          <w:szCs w:val="24"/>
          <w:lang w:eastAsia="hr-HR"/>
        </w:rPr>
        <w:t xml:space="preserve">_____________________________                                    </w:t>
      </w:r>
      <w:r w:rsidR="00E22367">
        <w:rPr>
          <w:rFonts w:ascii="Times New Roman" w:eastAsia="Times New Roman" w:hAnsi="Times New Roman" w:cs="Times New Roman"/>
          <w:sz w:val="24"/>
          <w:szCs w:val="24"/>
          <w:lang w:eastAsia="hr-HR"/>
        </w:rPr>
        <w:t xml:space="preserve">                             </w:t>
      </w:r>
      <w:r w:rsidR="00BE0165">
        <w:rPr>
          <w:rFonts w:ascii="Times New Roman" w:eastAsia="Times New Roman" w:hAnsi="Times New Roman" w:cs="Times New Roman"/>
          <w:sz w:val="24"/>
          <w:szCs w:val="24"/>
          <w:lang w:eastAsia="hr-HR"/>
        </w:rPr>
        <w:t>Tatjana Mioković, prof.</w:t>
      </w:r>
    </w:p>
    <w:p w:rsidR="00BE0165" w:rsidRDefault="00BE0165" w:rsidP="009B15BB">
      <w:pPr>
        <w:spacing w:after="0" w:line="240" w:lineRule="auto"/>
        <w:jc w:val="right"/>
        <w:rPr>
          <w:rFonts w:ascii="Times New Roman" w:eastAsia="Times New Roman" w:hAnsi="Times New Roman" w:cs="Times New Roman"/>
          <w:sz w:val="24"/>
          <w:szCs w:val="24"/>
          <w:lang w:eastAsia="hr-HR"/>
        </w:rPr>
      </w:pPr>
    </w:p>
    <w:p w:rsidR="0089685B" w:rsidRPr="0089685B" w:rsidRDefault="0089685B" w:rsidP="009B15BB">
      <w:pPr>
        <w:spacing w:after="0" w:line="240" w:lineRule="auto"/>
        <w:jc w:val="right"/>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 xml:space="preserve">                                                     </w:t>
      </w:r>
    </w:p>
    <w:p w:rsidR="0089685B" w:rsidRPr="0089685B" w:rsidRDefault="0089685B" w:rsidP="005842F0">
      <w:pPr>
        <w:spacing w:after="0" w:line="240" w:lineRule="auto"/>
        <w:jc w:val="both"/>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rPr>
        <w:tab/>
      </w:r>
      <w:r w:rsidRPr="00E22367">
        <w:rPr>
          <w:rFonts w:ascii="Times New Roman" w:eastAsia="Times New Roman" w:hAnsi="Times New Roman" w:cs="Times New Roman"/>
          <w:sz w:val="24"/>
          <w:szCs w:val="24"/>
        </w:rPr>
        <w:t xml:space="preserve">Ovaj Statut Osnovne škole </w:t>
      </w:r>
      <w:r w:rsidR="00BE0165" w:rsidRPr="00E22367">
        <w:rPr>
          <w:rFonts w:ascii="Times New Roman" w:eastAsia="Times New Roman" w:hAnsi="Times New Roman" w:cs="Times New Roman"/>
          <w:sz w:val="24"/>
          <w:szCs w:val="24"/>
        </w:rPr>
        <w:t xml:space="preserve">Retfala, Osijek </w:t>
      </w:r>
      <w:r w:rsidRPr="00E22367">
        <w:rPr>
          <w:rFonts w:ascii="Times New Roman" w:eastAsia="Times New Roman" w:hAnsi="Times New Roman" w:cs="Times New Roman"/>
          <w:sz w:val="24"/>
          <w:szCs w:val="24"/>
        </w:rPr>
        <w:t xml:space="preserve"> </w:t>
      </w:r>
      <w:r w:rsidRPr="00E22367">
        <w:rPr>
          <w:rFonts w:ascii="Times New Roman" w:eastAsia="Times New Roman" w:hAnsi="Times New Roman" w:cs="Times New Roman"/>
          <w:sz w:val="24"/>
          <w:szCs w:val="24"/>
          <w:lang w:eastAsia="hr-HR"/>
        </w:rPr>
        <w:t xml:space="preserve">objavljen je na oglasnoj ploči Osnovne škole </w:t>
      </w:r>
      <w:r w:rsidR="00BE0165" w:rsidRPr="00E22367">
        <w:rPr>
          <w:rFonts w:ascii="Times New Roman" w:eastAsia="Times New Roman" w:hAnsi="Times New Roman" w:cs="Times New Roman"/>
          <w:sz w:val="24"/>
          <w:szCs w:val="24"/>
          <w:lang w:eastAsia="hr-HR"/>
        </w:rPr>
        <w:t>Retfala</w:t>
      </w:r>
      <w:r w:rsidRPr="00E22367">
        <w:rPr>
          <w:rFonts w:ascii="Times New Roman" w:eastAsia="Times New Roman" w:hAnsi="Times New Roman" w:cs="Times New Roman"/>
          <w:sz w:val="24"/>
          <w:szCs w:val="24"/>
          <w:lang w:eastAsia="hr-HR"/>
        </w:rPr>
        <w:t xml:space="preserve"> dana</w:t>
      </w:r>
      <w:r w:rsidRPr="0089685B">
        <w:rPr>
          <w:rFonts w:ascii="Times New Roman" w:eastAsia="Times New Roman" w:hAnsi="Times New Roman" w:cs="Times New Roman"/>
          <w:b/>
          <w:sz w:val="24"/>
          <w:szCs w:val="24"/>
          <w:lang w:eastAsia="hr-HR"/>
        </w:rPr>
        <w:t xml:space="preserve"> </w:t>
      </w:r>
      <w:r w:rsidR="00E22367" w:rsidRPr="00E22367">
        <w:rPr>
          <w:rFonts w:ascii="Times New Roman" w:eastAsia="Times New Roman" w:hAnsi="Times New Roman" w:cs="Times New Roman"/>
          <w:sz w:val="24"/>
          <w:szCs w:val="24"/>
          <w:lang w:eastAsia="hr-HR"/>
        </w:rPr>
        <w:t>02.11.2021.</w:t>
      </w:r>
      <w:r w:rsidRPr="00E22367">
        <w:rPr>
          <w:rFonts w:ascii="Times New Roman" w:eastAsia="Times New Roman" w:hAnsi="Times New Roman" w:cs="Times New Roman"/>
          <w:sz w:val="24"/>
          <w:szCs w:val="24"/>
          <w:lang w:eastAsia="hr-HR"/>
        </w:rPr>
        <w:t xml:space="preserve"> godine</w:t>
      </w:r>
      <w:r w:rsidRPr="0089685B">
        <w:rPr>
          <w:rFonts w:ascii="Times New Roman" w:eastAsia="Times New Roman" w:hAnsi="Times New Roman" w:cs="Times New Roman"/>
          <w:b/>
          <w:sz w:val="24"/>
          <w:szCs w:val="24"/>
          <w:lang w:eastAsia="hr-HR"/>
        </w:rPr>
        <w:t xml:space="preserve">, a stupio je na snagu dana </w:t>
      </w:r>
      <w:r w:rsidR="00E22367">
        <w:rPr>
          <w:rFonts w:ascii="Times New Roman" w:eastAsia="Times New Roman" w:hAnsi="Times New Roman" w:cs="Times New Roman"/>
          <w:b/>
          <w:sz w:val="24"/>
          <w:szCs w:val="24"/>
          <w:lang w:eastAsia="hr-HR"/>
        </w:rPr>
        <w:t>10.11.2021.</w:t>
      </w:r>
      <w:r w:rsidRPr="0089685B">
        <w:rPr>
          <w:rFonts w:ascii="Times New Roman" w:eastAsia="Times New Roman" w:hAnsi="Times New Roman" w:cs="Times New Roman"/>
          <w:b/>
          <w:sz w:val="24"/>
          <w:szCs w:val="24"/>
          <w:lang w:eastAsia="hr-HR"/>
        </w:rPr>
        <w:t xml:space="preserve">  godine.</w:t>
      </w:r>
    </w:p>
    <w:p w:rsidR="00BE0165" w:rsidRDefault="00BE0165" w:rsidP="0089685B">
      <w:pPr>
        <w:spacing w:after="0" w:line="240" w:lineRule="auto"/>
        <w:jc w:val="both"/>
        <w:rPr>
          <w:rFonts w:ascii="Times New Roman" w:eastAsia="Times New Roman" w:hAnsi="Times New Roman" w:cs="Times New Roman"/>
          <w:sz w:val="24"/>
          <w:szCs w:val="24"/>
          <w:lang w:val="pl-PL"/>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E22367">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00E22367">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Ravnatelj:</w:t>
      </w:r>
    </w:p>
    <w:p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rsidR="0089685B" w:rsidRPr="0089685B" w:rsidRDefault="0089685B" w:rsidP="00900089">
      <w:pPr>
        <w:spacing w:after="0" w:line="240" w:lineRule="auto"/>
        <w:jc w:val="right"/>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___________________</w:t>
      </w:r>
    </w:p>
    <w:p w:rsidR="0089685B" w:rsidRPr="0089685B" w:rsidRDefault="00BE0165" w:rsidP="0089685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Igor Kopić, prof.</w:t>
      </w: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89685B" w:rsidRPr="0089685B" w:rsidRDefault="0089685B" w:rsidP="0089685B">
      <w:pPr>
        <w:spacing w:after="0" w:line="240" w:lineRule="auto"/>
        <w:rPr>
          <w:rFonts w:ascii="Times New Roman" w:eastAsia="Times New Roman" w:hAnsi="Times New Roman" w:cs="Times New Roman"/>
          <w:sz w:val="24"/>
          <w:szCs w:val="24"/>
          <w:lang w:eastAsia="hr-HR"/>
        </w:rPr>
      </w:pPr>
    </w:p>
    <w:p w:rsidR="00002386" w:rsidRDefault="00002386"/>
    <w:sectPr w:rsidR="00002386" w:rsidSect="005758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844"/>
    <w:multiLevelType w:val="hybridMultilevel"/>
    <w:tmpl w:val="1C4CD13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81C94"/>
    <w:multiLevelType w:val="hybridMultilevel"/>
    <w:tmpl w:val="8610866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08590132"/>
    <w:multiLevelType w:val="hybridMultilevel"/>
    <w:tmpl w:val="51266DFA"/>
    <w:lvl w:ilvl="0" w:tplc="DBE229E2">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4E0120B"/>
    <w:multiLevelType w:val="hybridMultilevel"/>
    <w:tmpl w:val="4FE0D1A6"/>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202B3E37"/>
    <w:multiLevelType w:val="hybridMultilevel"/>
    <w:tmpl w:val="02F83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084AB6"/>
    <w:multiLevelType w:val="hybridMultilevel"/>
    <w:tmpl w:val="D06666B8"/>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E534FD"/>
    <w:multiLevelType w:val="hybridMultilevel"/>
    <w:tmpl w:val="AB743310"/>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CF2A59"/>
    <w:multiLevelType w:val="hybridMultilevel"/>
    <w:tmpl w:val="C75A3A94"/>
    <w:lvl w:ilvl="0" w:tplc="B9BA8604">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4E2116C1"/>
    <w:multiLevelType w:val="hybridMultilevel"/>
    <w:tmpl w:val="5F780AA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06D3AC1"/>
    <w:multiLevelType w:val="hybridMultilevel"/>
    <w:tmpl w:val="27CC297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5571051B"/>
    <w:multiLevelType w:val="hybridMultilevel"/>
    <w:tmpl w:val="F4309B4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45716C2"/>
    <w:multiLevelType w:val="hybridMultilevel"/>
    <w:tmpl w:val="8722C3CE"/>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47D48F5"/>
    <w:multiLevelType w:val="hybridMultilevel"/>
    <w:tmpl w:val="4F469E1E"/>
    <w:lvl w:ilvl="0" w:tplc="88C0BB9E">
      <w:start w:val="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5DE372F"/>
    <w:multiLevelType w:val="hybridMultilevel"/>
    <w:tmpl w:val="C060D8E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69715774"/>
    <w:multiLevelType w:val="hybridMultilevel"/>
    <w:tmpl w:val="1C04323A"/>
    <w:lvl w:ilvl="0" w:tplc="041A000F">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nsid w:val="6A9A5573"/>
    <w:multiLevelType w:val="hybridMultilevel"/>
    <w:tmpl w:val="022A5F3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6AB328B8"/>
    <w:multiLevelType w:val="hybridMultilevel"/>
    <w:tmpl w:val="1BE6B760"/>
    <w:lvl w:ilvl="0" w:tplc="041A000F">
      <w:start w:val="1"/>
      <w:numFmt w:val="decimal"/>
      <w:lvlText w:val="%1."/>
      <w:lvlJc w:val="left"/>
      <w:pPr>
        <w:tabs>
          <w:tab w:val="num" w:pos="1260"/>
        </w:tabs>
        <w:ind w:left="1260" w:hanging="360"/>
      </w:pPr>
      <w:rPr>
        <w:rFonts w:cs="Times New Roman" w:hint="default"/>
      </w:rPr>
    </w:lvl>
    <w:lvl w:ilvl="1" w:tplc="041A0019" w:tentative="1">
      <w:start w:val="1"/>
      <w:numFmt w:val="lowerLetter"/>
      <w:lvlText w:val="%2."/>
      <w:lvlJc w:val="left"/>
      <w:pPr>
        <w:tabs>
          <w:tab w:val="num" w:pos="1980"/>
        </w:tabs>
        <w:ind w:left="1980" w:hanging="360"/>
      </w:pPr>
      <w:rPr>
        <w:rFonts w:cs="Times New Roman"/>
      </w:rPr>
    </w:lvl>
    <w:lvl w:ilvl="2" w:tplc="041A001B" w:tentative="1">
      <w:start w:val="1"/>
      <w:numFmt w:val="lowerRoman"/>
      <w:lvlText w:val="%3."/>
      <w:lvlJc w:val="right"/>
      <w:pPr>
        <w:tabs>
          <w:tab w:val="num" w:pos="2700"/>
        </w:tabs>
        <w:ind w:left="2700" w:hanging="180"/>
      </w:pPr>
      <w:rPr>
        <w:rFonts w:cs="Times New Roman"/>
      </w:rPr>
    </w:lvl>
    <w:lvl w:ilvl="3" w:tplc="041A000F" w:tentative="1">
      <w:start w:val="1"/>
      <w:numFmt w:val="decimal"/>
      <w:lvlText w:val="%4."/>
      <w:lvlJc w:val="left"/>
      <w:pPr>
        <w:tabs>
          <w:tab w:val="num" w:pos="3420"/>
        </w:tabs>
        <w:ind w:left="3420" w:hanging="360"/>
      </w:pPr>
      <w:rPr>
        <w:rFonts w:cs="Times New Roman"/>
      </w:rPr>
    </w:lvl>
    <w:lvl w:ilvl="4" w:tplc="041A0019" w:tentative="1">
      <w:start w:val="1"/>
      <w:numFmt w:val="lowerLetter"/>
      <w:lvlText w:val="%5."/>
      <w:lvlJc w:val="left"/>
      <w:pPr>
        <w:tabs>
          <w:tab w:val="num" w:pos="4140"/>
        </w:tabs>
        <w:ind w:left="4140" w:hanging="360"/>
      </w:pPr>
      <w:rPr>
        <w:rFonts w:cs="Times New Roman"/>
      </w:rPr>
    </w:lvl>
    <w:lvl w:ilvl="5" w:tplc="041A001B" w:tentative="1">
      <w:start w:val="1"/>
      <w:numFmt w:val="lowerRoman"/>
      <w:lvlText w:val="%6."/>
      <w:lvlJc w:val="right"/>
      <w:pPr>
        <w:tabs>
          <w:tab w:val="num" w:pos="4860"/>
        </w:tabs>
        <w:ind w:left="4860" w:hanging="180"/>
      </w:pPr>
      <w:rPr>
        <w:rFonts w:cs="Times New Roman"/>
      </w:rPr>
    </w:lvl>
    <w:lvl w:ilvl="6" w:tplc="041A000F" w:tentative="1">
      <w:start w:val="1"/>
      <w:numFmt w:val="decimal"/>
      <w:lvlText w:val="%7."/>
      <w:lvlJc w:val="left"/>
      <w:pPr>
        <w:tabs>
          <w:tab w:val="num" w:pos="5580"/>
        </w:tabs>
        <w:ind w:left="5580" w:hanging="360"/>
      </w:pPr>
      <w:rPr>
        <w:rFonts w:cs="Times New Roman"/>
      </w:rPr>
    </w:lvl>
    <w:lvl w:ilvl="7" w:tplc="041A0019" w:tentative="1">
      <w:start w:val="1"/>
      <w:numFmt w:val="lowerLetter"/>
      <w:lvlText w:val="%8."/>
      <w:lvlJc w:val="left"/>
      <w:pPr>
        <w:tabs>
          <w:tab w:val="num" w:pos="6300"/>
        </w:tabs>
        <w:ind w:left="6300" w:hanging="360"/>
      </w:pPr>
      <w:rPr>
        <w:rFonts w:cs="Times New Roman"/>
      </w:rPr>
    </w:lvl>
    <w:lvl w:ilvl="8" w:tplc="041A001B" w:tentative="1">
      <w:start w:val="1"/>
      <w:numFmt w:val="lowerRoman"/>
      <w:lvlText w:val="%9."/>
      <w:lvlJc w:val="right"/>
      <w:pPr>
        <w:tabs>
          <w:tab w:val="num" w:pos="7020"/>
        </w:tabs>
        <w:ind w:left="7020" w:hanging="180"/>
      </w:pPr>
      <w:rPr>
        <w:rFonts w:cs="Times New Roman"/>
      </w:rPr>
    </w:lvl>
  </w:abstractNum>
  <w:abstractNum w:abstractNumId="19">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DD02075"/>
    <w:multiLevelType w:val="hybridMultilevel"/>
    <w:tmpl w:val="A3E032CA"/>
    <w:lvl w:ilvl="0" w:tplc="E752DF02">
      <w:start w:val="1"/>
      <w:numFmt w:val="bullet"/>
      <w:lvlText w:val="-"/>
      <w:lvlJc w:val="left"/>
      <w:pPr>
        <w:ind w:left="2136" w:hanging="360"/>
      </w:pPr>
      <w:rPr>
        <w:rFonts w:ascii="Times New Roman" w:eastAsia="Times New Roman" w:hAnsi="Times New Roman" w:hint="default"/>
      </w:rPr>
    </w:lvl>
    <w:lvl w:ilvl="1" w:tplc="041A0003" w:tentative="1">
      <w:start w:val="1"/>
      <w:numFmt w:val="bullet"/>
      <w:lvlText w:val="o"/>
      <w:lvlJc w:val="left"/>
      <w:pPr>
        <w:ind w:left="2856" w:hanging="360"/>
      </w:pPr>
      <w:rPr>
        <w:rFonts w:ascii="Courier New" w:hAnsi="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15"/>
  </w:num>
  <w:num w:numId="2">
    <w:abstractNumId w:val="7"/>
  </w:num>
  <w:num w:numId="3">
    <w:abstractNumId w:val="11"/>
  </w:num>
  <w:num w:numId="4">
    <w:abstractNumId w:val="16"/>
  </w:num>
  <w:num w:numId="5">
    <w:abstractNumId w:val="17"/>
  </w:num>
  <w:num w:numId="6">
    <w:abstractNumId w:val="1"/>
  </w:num>
  <w:num w:numId="7">
    <w:abstractNumId w:val="18"/>
  </w:num>
  <w:num w:numId="8">
    <w:abstractNumId w:val="9"/>
  </w:num>
  <w:num w:numId="9">
    <w:abstractNumId w:val="13"/>
  </w:num>
  <w:num w:numId="10">
    <w:abstractNumId w:val="4"/>
  </w:num>
  <w:num w:numId="11">
    <w:abstractNumId w:val="6"/>
  </w:num>
  <w:num w:numId="12">
    <w:abstractNumId w:val="12"/>
  </w:num>
  <w:num w:numId="13">
    <w:abstractNumId w:val="20"/>
  </w:num>
  <w:num w:numId="14">
    <w:abstractNumId w:val="3"/>
  </w:num>
  <w:num w:numId="15">
    <w:abstractNumId w:val="10"/>
  </w:num>
  <w:num w:numId="16">
    <w:abstractNumId w:val="5"/>
  </w:num>
  <w:num w:numId="17">
    <w:abstractNumId w:val="0"/>
  </w:num>
  <w:num w:numId="18">
    <w:abstractNumId w:val="14"/>
  </w:num>
  <w:num w:numId="19">
    <w:abstractNumId w:val="19"/>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89685B"/>
    <w:rsid w:val="00002386"/>
    <w:rsid w:val="00073475"/>
    <w:rsid w:val="000D09D8"/>
    <w:rsid w:val="00175B5A"/>
    <w:rsid w:val="001D0E67"/>
    <w:rsid w:val="002C6C35"/>
    <w:rsid w:val="0031303B"/>
    <w:rsid w:val="004F51E8"/>
    <w:rsid w:val="00522B99"/>
    <w:rsid w:val="005758D9"/>
    <w:rsid w:val="005825EC"/>
    <w:rsid w:val="005842F0"/>
    <w:rsid w:val="005936A7"/>
    <w:rsid w:val="005C2A41"/>
    <w:rsid w:val="00622281"/>
    <w:rsid w:val="00690D55"/>
    <w:rsid w:val="006E38CB"/>
    <w:rsid w:val="006F0029"/>
    <w:rsid w:val="00895222"/>
    <w:rsid w:val="0089685B"/>
    <w:rsid w:val="008A5F4D"/>
    <w:rsid w:val="00900089"/>
    <w:rsid w:val="009B15BB"/>
    <w:rsid w:val="00AB47FC"/>
    <w:rsid w:val="00B078C6"/>
    <w:rsid w:val="00B15DD1"/>
    <w:rsid w:val="00B16B5C"/>
    <w:rsid w:val="00B64FA5"/>
    <w:rsid w:val="00BE0165"/>
    <w:rsid w:val="00C03B24"/>
    <w:rsid w:val="00C1458C"/>
    <w:rsid w:val="00C41F36"/>
    <w:rsid w:val="00C907F3"/>
    <w:rsid w:val="00DB5D78"/>
    <w:rsid w:val="00E22367"/>
    <w:rsid w:val="00E3452B"/>
    <w:rsid w:val="00F1774A"/>
    <w:rsid w:val="00F70C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9"/>
  </w:style>
  <w:style w:type="paragraph" w:styleId="Heading1">
    <w:name w:val="heading 1"/>
    <w:basedOn w:val="Normal"/>
    <w:next w:val="Normal"/>
    <w:link w:val="Heading1Char"/>
    <w:qFormat/>
    <w:rsid w:val="0089685B"/>
    <w:pPr>
      <w:keepNext/>
      <w:spacing w:after="0" w:line="240" w:lineRule="auto"/>
      <w:jc w:val="center"/>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qFormat/>
    <w:rsid w:val="0089685B"/>
    <w:pPr>
      <w:keepNext/>
      <w:spacing w:after="0" w:line="240" w:lineRule="auto"/>
      <w:outlineLvl w:val="1"/>
    </w:pPr>
    <w:rPr>
      <w:rFonts w:ascii="Times New Roman" w:eastAsia="Times New Roman" w:hAnsi="Times New Roman" w:cs="Times New Roman"/>
      <w:b/>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85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89685B"/>
    <w:rPr>
      <w:rFonts w:ascii="Times New Roman" w:eastAsia="Times New Roman" w:hAnsi="Times New Roman" w:cs="Times New Roman"/>
      <w:b/>
      <w:sz w:val="24"/>
      <w:szCs w:val="24"/>
      <w:lang w:eastAsia="hr-HR"/>
    </w:rPr>
  </w:style>
  <w:style w:type="numbering" w:customStyle="1" w:styleId="Bezpopisa1">
    <w:name w:val="Bez popisa1"/>
    <w:next w:val="NoList"/>
    <w:uiPriority w:val="99"/>
    <w:semiHidden/>
    <w:unhideWhenUsed/>
    <w:rsid w:val="0089685B"/>
  </w:style>
  <w:style w:type="paragraph" w:styleId="BodyText">
    <w:name w:val="Body Text"/>
    <w:basedOn w:val="Normal"/>
    <w:link w:val="BodyTextChar"/>
    <w:rsid w:val="0089685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9685B"/>
    <w:rPr>
      <w:rFonts w:ascii="Times New Roman" w:eastAsia="Times New Roman" w:hAnsi="Times New Roman" w:cs="Times New Roman"/>
      <w:sz w:val="24"/>
      <w:szCs w:val="24"/>
    </w:rPr>
  </w:style>
  <w:style w:type="paragraph" w:styleId="BodyText2">
    <w:name w:val="Body Text 2"/>
    <w:basedOn w:val="Normal"/>
    <w:link w:val="BodyText2Char"/>
    <w:rsid w:val="0089685B"/>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89685B"/>
    <w:rPr>
      <w:rFonts w:ascii="Times New Roman" w:eastAsia="Times New Roman" w:hAnsi="Times New Roman" w:cs="Times New Roman"/>
      <w:sz w:val="24"/>
      <w:szCs w:val="24"/>
      <w:lang w:val="en-GB"/>
    </w:rPr>
  </w:style>
  <w:style w:type="paragraph" w:customStyle="1" w:styleId="clanak">
    <w:name w:val="clanak"/>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89685B"/>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89685B"/>
    <w:rPr>
      <w:rFonts w:ascii="Times New Roman" w:eastAsia="Times New Roman" w:hAnsi="Times New Roman" w:cs="Times New Roman"/>
      <w:sz w:val="24"/>
      <w:szCs w:val="24"/>
      <w:lang w:eastAsia="hr-HR"/>
    </w:rPr>
  </w:style>
  <w:style w:type="paragraph" w:styleId="NormalWeb">
    <w:name w:val="Normal (Web)"/>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89685B"/>
    <w:pPr>
      <w:spacing w:after="0" w:line="240" w:lineRule="auto"/>
    </w:pPr>
    <w:rPr>
      <w:rFonts w:ascii="Times New Roman" w:eastAsia="Times New Roman" w:hAnsi="Times New Roman" w:cs="Times New Roman"/>
      <w:color w:val="000000"/>
      <w:sz w:val="20"/>
      <w:szCs w:val="20"/>
      <w:lang w:eastAsia="hr-HR"/>
    </w:rPr>
  </w:style>
  <w:style w:type="paragraph" w:customStyle="1" w:styleId="Odlomakpopisa1">
    <w:name w:val="Odlomak popisa1"/>
    <w:basedOn w:val="Normal"/>
    <w:rsid w:val="0089685B"/>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rmal11">
    <w:name w:val="Normal11"/>
    <w:rsid w:val="0089685B"/>
    <w:pPr>
      <w:spacing w:after="0" w:line="240" w:lineRule="auto"/>
    </w:pPr>
    <w:rPr>
      <w:rFonts w:ascii="Times New Roman" w:eastAsia="Times New Roman" w:hAnsi="Times New Roman" w:cs="Times New Roman"/>
      <w:color w:val="000000"/>
      <w:sz w:val="20"/>
      <w:szCs w:val="20"/>
      <w:lang w:eastAsia="hr-HR"/>
    </w:rPr>
  </w:style>
  <w:style w:type="paragraph" w:styleId="PlainText">
    <w:name w:val="Plain Text"/>
    <w:basedOn w:val="Normal"/>
    <w:link w:val="PlainTextChar"/>
    <w:rsid w:val="008968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rsid w:val="0089685B"/>
    <w:rPr>
      <w:rFonts w:ascii="Calibri" w:eastAsia="Times New Roman" w:hAnsi="Calibri" w:cs="Times New Roman"/>
      <w:szCs w:val="21"/>
    </w:rPr>
  </w:style>
  <w:style w:type="paragraph" w:styleId="BalloonText">
    <w:name w:val="Balloon Text"/>
    <w:basedOn w:val="Normal"/>
    <w:link w:val="BalloonTextChar"/>
    <w:rsid w:val="0089685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rsid w:val="0089685B"/>
    <w:rPr>
      <w:rFonts w:ascii="Tahoma" w:eastAsia="Times New Roman" w:hAnsi="Tahoma" w:cs="Tahoma"/>
      <w:sz w:val="16"/>
      <w:szCs w:val="16"/>
      <w:lang w:eastAsia="hr-HR"/>
    </w:rPr>
  </w:style>
  <w:style w:type="paragraph" w:customStyle="1" w:styleId="box453337">
    <w:name w:val="box_453337"/>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9685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15187</Words>
  <Characters>86567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Jakšić-Benković</dc:creator>
  <cp:lastModifiedBy>Tajništvo</cp:lastModifiedBy>
  <cp:revision>2</cp:revision>
  <dcterms:created xsi:type="dcterms:W3CDTF">2021-10-27T11:46:00Z</dcterms:created>
  <dcterms:modified xsi:type="dcterms:W3CDTF">2021-10-27T11:46:00Z</dcterms:modified>
</cp:coreProperties>
</file>